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B557B" w:rsidRDefault="004B557B">
      <w:pPr>
        <w:pStyle w:val="2"/>
        <w:spacing w:before="0"/>
        <w:rPr>
          <w:b/>
          <w:sz w:val="36"/>
        </w:rPr>
      </w:pPr>
      <w:r>
        <w:rPr>
          <w:b/>
          <w:sz w:val="36"/>
        </w:rPr>
        <w:t>Министерство экономического развития и торговли</w:t>
      </w:r>
      <w:r>
        <w:rPr>
          <w:b/>
          <w:sz w:val="36"/>
        </w:rPr>
        <w:br/>
        <w:t>Российской Федерации</w:t>
      </w:r>
    </w:p>
    <w:p w:rsidR="004B557B" w:rsidRDefault="004B557B">
      <w:pPr>
        <w:pStyle w:val="3"/>
        <w:spacing w:before="840"/>
        <w:rPr>
          <w:outline w:val="0"/>
          <w:sz w:val="44"/>
        </w:rPr>
      </w:pPr>
      <w:r>
        <w:rPr>
          <w:outline w:val="0"/>
          <w:sz w:val="44"/>
        </w:rPr>
        <w:t>Государственный университет-</w:t>
      </w:r>
    </w:p>
    <w:p w:rsidR="004B557B" w:rsidRDefault="004B557B">
      <w:pPr>
        <w:pStyle w:val="5"/>
        <w:spacing w:after="240"/>
        <w:rPr>
          <w:rFonts w:ascii="Times New Roman" w:hAnsi="Times New Roman"/>
          <w:b/>
          <w:shadow w:val="0"/>
        </w:rPr>
      </w:pPr>
      <w:r>
        <w:rPr>
          <w:rFonts w:ascii="Times New Roman" w:hAnsi="Times New Roman"/>
          <w:b/>
          <w:shadow w:val="0"/>
          <w:sz w:val="44"/>
        </w:rPr>
        <w:t>Высшая школа экономики</w:t>
      </w:r>
    </w:p>
    <w:p w:rsidR="004B557B" w:rsidRDefault="004B557B">
      <w:pPr>
        <w:pStyle w:val="7"/>
        <w:ind w:left="0" w:firstLine="0"/>
        <w:jc w:val="center"/>
      </w:pPr>
      <w:r>
        <w:t>Факультет бизнес информатики</w:t>
      </w:r>
    </w:p>
    <w:p w:rsidR="004B557B" w:rsidRDefault="004B557B">
      <w:pPr>
        <w:pStyle w:val="4"/>
        <w:spacing w:before="1080"/>
        <w:rPr>
          <w:b/>
          <w:bCs/>
        </w:rPr>
      </w:pPr>
      <w:r>
        <w:rPr>
          <w:b/>
          <w:bCs/>
        </w:rPr>
        <w:t>Программа учебной практики</w:t>
      </w:r>
    </w:p>
    <w:p w:rsidR="004B557B" w:rsidRDefault="004B557B">
      <w:pPr>
        <w:spacing w:before="240"/>
        <w:jc w:val="center"/>
        <w:rPr>
          <w:sz w:val="32"/>
        </w:rPr>
      </w:pPr>
      <w:r>
        <w:rPr>
          <w:sz w:val="32"/>
        </w:rPr>
        <w:t>для студентов 2 курса</w:t>
      </w:r>
      <w:r>
        <w:rPr>
          <w:sz w:val="32"/>
        </w:rPr>
        <w:br/>
        <w:t xml:space="preserve">направления </w:t>
      </w:r>
      <w:r w:rsidRPr="007D45CD">
        <w:rPr>
          <w:sz w:val="32"/>
        </w:rPr>
        <w:t>080700</w:t>
      </w:r>
      <w:r w:rsidR="00690911">
        <w:rPr>
          <w:sz w:val="32"/>
        </w:rPr>
        <w:t>.62</w:t>
      </w:r>
      <w:r>
        <w:rPr>
          <w:sz w:val="32"/>
        </w:rPr>
        <w:t xml:space="preserve"> –</w:t>
      </w:r>
      <w:r w:rsidR="00690911">
        <w:rPr>
          <w:sz w:val="32"/>
        </w:rPr>
        <w:t xml:space="preserve"> </w:t>
      </w:r>
      <w:r>
        <w:rPr>
          <w:sz w:val="32"/>
        </w:rPr>
        <w:t>Бизнес-информатика</w:t>
      </w:r>
      <w:r>
        <w:rPr>
          <w:sz w:val="32"/>
        </w:rPr>
        <w:br/>
        <w:t xml:space="preserve">подготовки </w:t>
      </w:r>
      <w:r w:rsidR="00690911">
        <w:rPr>
          <w:sz w:val="32"/>
        </w:rPr>
        <w:t>бакалавров</w:t>
      </w:r>
    </w:p>
    <w:p w:rsidR="004B557B" w:rsidRDefault="004B557B">
      <w:pPr>
        <w:pStyle w:val="8"/>
        <w:spacing w:before="600" w:after="1440"/>
      </w:pPr>
      <w:r>
        <w:t>Автор Перминов Г.И.</w:t>
      </w:r>
    </w:p>
    <w:tbl>
      <w:tblPr>
        <w:tblW w:w="0" w:type="auto"/>
        <w:tblLook w:val="0000"/>
      </w:tblPr>
      <w:tblGrid>
        <w:gridCol w:w="4785"/>
        <w:gridCol w:w="4786"/>
      </w:tblGrid>
      <w:tr w:rsidR="004B557B">
        <w:tblPrEx>
          <w:tblCellMar>
            <w:top w:w="0" w:type="dxa"/>
            <w:bottom w:w="0" w:type="dxa"/>
          </w:tblCellMar>
        </w:tblPrEx>
        <w:tc>
          <w:tcPr>
            <w:tcW w:w="4785" w:type="dxa"/>
          </w:tcPr>
          <w:p w:rsidR="004B557B" w:rsidRDefault="004B557B"/>
        </w:tc>
        <w:tc>
          <w:tcPr>
            <w:tcW w:w="4786" w:type="dxa"/>
          </w:tcPr>
          <w:p w:rsidR="004B557B" w:rsidRDefault="004B557B">
            <w:pPr>
              <w:pStyle w:val="9"/>
            </w:pPr>
            <w:r>
              <w:t xml:space="preserve">Одобрена на заседании </w:t>
            </w:r>
          </w:p>
          <w:p w:rsidR="004B557B" w:rsidRDefault="004B557B">
            <w:r>
              <w:t>кафедры бизнес-аналитики</w:t>
            </w:r>
          </w:p>
          <w:p w:rsidR="004B557B" w:rsidRDefault="004B557B"/>
          <w:p w:rsidR="004B557B" w:rsidRDefault="004B557B">
            <w:r>
              <w:t>Зав. кафедрой</w:t>
            </w:r>
          </w:p>
          <w:p w:rsidR="004B557B" w:rsidRDefault="004B557B"/>
          <w:p w:rsidR="004B557B" w:rsidRDefault="004B557B">
            <w:r>
              <w:t xml:space="preserve">___________________ Т.К Кравченко </w:t>
            </w:r>
          </w:p>
          <w:p w:rsidR="004B557B" w:rsidRDefault="004B557B"/>
          <w:p w:rsidR="004B557B" w:rsidRDefault="004B557B">
            <w:r>
              <w:t xml:space="preserve">«_____»________________ </w:t>
            </w:r>
            <w:smartTag w:uri="urn:schemas-microsoft-com:office:smarttags" w:element="metricconverter">
              <w:smartTagPr>
                <w:attr w:name="ProductID" w:val="2008 г"/>
              </w:smartTagPr>
              <w:r>
                <w:t>200</w:t>
              </w:r>
              <w:r w:rsidR="004A1EDC">
                <w:t>8</w:t>
              </w:r>
              <w:r>
                <w:t xml:space="preserve"> г</w:t>
              </w:r>
            </w:smartTag>
            <w:r>
              <w:t>.</w:t>
            </w:r>
          </w:p>
          <w:p w:rsidR="004B557B" w:rsidRDefault="004B557B"/>
        </w:tc>
      </w:tr>
    </w:tbl>
    <w:p w:rsidR="004B557B" w:rsidRDefault="004B557B">
      <w:pPr>
        <w:spacing w:before="2640"/>
        <w:jc w:val="center"/>
        <w:rPr>
          <w:sz w:val="28"/>
        </w:rPr>
      </w:pPr>
      <w:r>
        <w:rPr>
          <w:sz w:val="28"/>
        </w:rPr>
        <w:t>Москва  -  200</w:t>
      </w:r>
      <w:r w:rsidR="004A1EDC">
        <w:rPr>
          <w:sz w:val="28"/>
        </w:rPr>
        <w:t>8</w:t>
      </w:r>
    </w:p>
    <w:p w:rsidR="004B557B" w:rsidRDefault="004B557B">
      <w:pPr>
        <w:rPr>
          <w:b/>
          <w:bCs/>
        </w:rPr>
      </w:pPr>
      <w:r>
        <w:rPr>
          <w:sz w:val="28"/>
        </w:rPr>
        <w:br w:type="page"/>
      </w:r>
      <w:r>
        <w:rPr>
          <w:b/>
          <w:bCs/>
        </w:rPr>
        <w:lastRenderedPageBreak/>
        <w:t>1. Цель проведения учебной практики:</w:t>
      </w:r>
    </w:p>
    <w:p w:rsidR="004B557B" w:rsidRDefault="004B557B">
      <w:pPr>
        <w:rPr>
          <w:b/>
          <w:bCs/>
        </w:rPr>
      </w:pPr>
    </w:p>
    <w:p w:rsidR="004B557B" w:rsidRDefault="004B557B">
      <w:pPr>
        <w:pStyle w:val="a9"/>
      </w:pPr>
      <w:r>
        <w:t>Главной целью проведения учебной практики студентов 2-го курса факультета бизнес информатики по дисциплине «Базы данных» является развитие и закрепление практических навыков разработки внешних диалоговых приложений к базам данных</w:t>
      </w:r>
      <w:r w:rsidR="007D45CD" w:rsidRPr="007D45CD">
        <w:t xml:space="preserve"> </w:t>
      </w:r>
      <w:r w:rsidR="007D45CD">
        <w:rPr>
          <w:lang w:val="en-US"/>
        </w:rPr>
        <w:t>MS</w:t>
      </w:r>
      <w:r w:rsidR="007D45CD">
        <w:t xml:space="preserve"> </w:t>
      </w:r>
      <w:r w:rsidR="007D45CD">
        <w:rPr>
          <w:lang w:val="en-US"/>
        </w:rPr>
        <w:t>SQL</w:t>
      </w:r>
      <w:r w:rsidR="007D45CD">
        <w:t xml:space="preserve"> </w:t>
      </w:r>
      <w:r w:rsidR="007D45CD">
        <w:rPr>
          <w:lang w:val="en-US"/>
        </w:rPr>
        <w:t>Server</w:t>
      </w:r>
      <w:r>
        <w:t>, спроектированным в дома</w:t>
      </w:r>
      <w:r w:rsidR="007D45CD">
        <w:t>шнем задании и курсовом проекте</w:t>
      </w:r>
      <w:r>
        <w:t xml:space="preserve">. </w:t>
      </w:r>
    </w:p>
    <w:p w:rsidR="004B557B" w:rsidRDefault="004B557B">
      <w:pPr>
        <w:spacing w:line="360" w:lineRule="auto"/>
        <w:ind w:firstLine="708"/>
        <w:jc w:val="both"/>
      </w:pPr>
      <w:r>
        <w:t xml:space="preserve">Современные информационные технологии позволяют разрабатывать как </w:t>
      </w:r>
      <w:r>
        <w:rPr>
          <w:i/>
          <w:iCs/>
        </w:rPr>
        <w:t>внешние</w:t>
      </w:r>
      <w:r>
        <w:t>, так и</w:t>
      </w:r>
      <w:r>
        <w:rPr>
          <w:i/>
          <w:iCs/>
        </w:rPr>
        <w:t xml:space="preserve"> внутренние </w:t>
      </w:r>
      <w:r>
        <w:t>приложения к базам данных.</w:t>
      </w:r>
    </w:p>
    <w:p w:rsidR="004B557B" w:rsidRDefault="004B557B">
      <w:pPr>
        <w:spacing w:line="360" w:lineRule="auto"/>
        <w:ind w:firstLine="708"/>
        <w:jc w:val="both"/>
      </w:pPr>
      <w:r>
        <w:rPr>
          <w:b/>
          <w:bCs/>
          <w:i/>
          <w:iCs/>
        </w:rPr>
        <w:t>Внешнее диалоговое приложение</w:t>
      </w:r>
      <w:r>
        <w:t xml:space="preserve"> – это пользовательская прикладная программа, разработанная вне СУБД с применением современных средств проектирования прикладных программ. В качестве средств проектирования диалоговых приложений к базам данных на учебной практике используется среда </w:t>
      </w:r>
      <w:r w:rsidR="00D4489F">
        <w:rPr>
          <w:lang w:val="en-US"/>
        </w:rPr>
        <w:t>Microsoft</w:t>
      </w:r>
      <w:r w:rsidR="00D4489F" w:rsidRPr="00D4489F">
        <w:t xml:space="preserve"> </w:t>
      </w:r>
      <w:r>
        <w:rPr>
          <w:lang w:val="en-US"/>
        </w:rPr>
        <w:t>Visual</w:t>
      </w:r>
      <w:r>
        <w:t xml:space="preserve">. На </w:t>
      </w:r>
      <w:r>
        <w:rPr>
          <w:lang w:val="en-US"/>
        </w:rPr>
        <w:t>Web</w:t>
      </w:r>
      <w:r>
        <w:t xml:space="preserve">-уровне рекомендуется использовать сочетание языков </w:t>
      </w:r>
      <w:r>
        <w:rPr>
          <w:lang w:val="en-US"/>
        </w:rPr>
        <w:t>HTML</w:t>
      </w:r>
      <w:r>
        <w:t xml:space="preserve"> и </w:t>
      </w:r>
      <w:r>
        <w:rPr>
          <w:lang w:val="en-US"/>
        </w:rPr>
        <w:t>VBScript</w:t>
      </w:r>
      <w:r>
        <w:t>.</w:t>
      </w:r>
    </w:p>
    <w:p w:rsidR="004B557B" w:rsidRDefault="004B557B">
      <w:pPr>
        <w:spacing w:line="360" w:lineRule="auto"/>
        <w:ind w:firstLine="708"/>
        <w:jc w:val="both"/>
      </w:pPr>
      <w:r>
        <w:rPr>
          <w:b/>
          <w:bCs/>
          <w:i/>
          <w:iCs/>
        </w:rPr>
        <w:t>Внутреннее диалоговое приложение</w:t>
      </w:r>
      <w:r>
        <w:t xml:space="preserve"> создается средствами СУБД, в сре</w:t>
      </w:r>
      <w:r w:rsidR="004D0EED">
        <w:t>де которого создана база данных</w:t>
      </w:r>
      <w:r>
        <w:t>.</w:t>
      </w:r>
    </w:p>
    <w:p w:rsidR="004B557B" w:rsidRDefault="004B557B">
      <w:pPr>
        <w:spacing w:line="360" w:lineRule="auto"/>
        <w:ind w:firstLine="708"/>
        <w:jc w:val="both"/>
      </w:pPr>
    </w:p>
    <w:p w:rsidR="004B557B" w:rsidRDefault="004B557B">
      <w:pPr>
        <w:spacing w:line="360" w:lineRule="auto"/>
        <w:jc w:val="both"/>
        <w:rPr>
          <w:b/>
          <w:bCs/>
        </w:rPr>
      </w:pPr>
      <w:r>
        <w:rPr>
          <w:b/>
          <w:bCs/>
        </w:rPr>
        <w:t>2. Задачи учебной практики:</w:t>
      </w:r>
    </w:p>
    <w:p w:rsidR="004B557B" w:rsidRDefault="004B557B">
      <w:pPr>
        <w:numPr>
          <w:ilvl w:val="0"/>
          <w:numId w:val="5"/>
        </w:numPr>
        <w:tabs>
          <w:tab w:val="clear" w:pos="1638"/>
          <w:tab w:val="num" w:pos="1260"/>
        </w:tabs>
        <w:spacing w:line="360" w:lineRule="auto"/>
        <w:ind w:left="1260" w:hanging="540"/>
        <w:jc w:val="both"/>
      </w:pPr>
      <w:r>
        <w:t xml:space="preserve">приобрести навыки в разработке и документировании диалоговых сценариев, обеспечивающих решение прикладных задач на основе созданной в </w:t>
      </w:r>
      <w:r>
        <w:rPr>
          <w:lang w:val="en-US"/>
        </w:rPr>
        <w:t>MS</w:t>
      </w:r>
      <w:r>
        <w:t xml:space="preserve"> </w:t>
      </w:r>
      <w:r>
        <w:rPr>
          <w:lang w:val="en-US"/>
        </w:rPr>
        <w:t>SQL</w:t>
      </w:r>
      <w:r>
        <w:t xml:space="preserve"> </w:t>
      </w:r>
      <w:r>
        <w:rPr>
          <w:lang w:val="en-US"/>
        </w:rPr>
        <w:t>Server</w:t>
      </w:r>
      <w:r>
        <w:t xml:space="preserve"> базы данных;</w:t>
      </w:r>
    </w:p>
    <w:p w:rsidR="00CF194D" w:rsidRDefault="004B557B">
      <w:pPr>
        <w:numPr>
          <w:ilvl w:val="0"/>
          <w:numId w:val="5"/>
        </w:numPr>
        <w:tabs>
          <w:tab w:val="clear" w:pos="1638"/>
          <w:tab w:val="num" w:pos="1260"/>
        </w:tabs>
        <w:spacing w:line="360" w:lineRule="auto"/>
        <w:ind w:left="1260" w:hanging="540"/>
        <w:jc w:val="both"/>
      </w:pPr>
      <w:r>
        <w:t>научиться организовывать доступ к БД из внешних диалоговых форм с использованием язык</w:t>
      </w:r>
      <w:r w:rsidR="00CF194D">
        <w:t>ов</w:t>
      </w:r>
      <w:r>
        <w:t xml:space="preserve"> программирования</w:t>
      </w:r>
      <w:r w:rsidR="00CF194D" w:rsidRPr="00CF194D">
        <w:t>;</w:t>
      </w:r>
      <w:r w:rsidRPr="007D45CD">
        <w:t xml:space="preserve"> </w:t>
      </w:r>
    </w:p>
    <w:p w:rsidR="004B557B" w:rsidRDefault="004B557B">
      <w:pPr>
        <w:numPr>
          <w:ilvl w:val="0"/>
          <w:numId w:val="5"/>
        </w:numPr>
        <w:tabs>
          <w:tab w:val="clear" w:pos="1638"/>
          <w:tab w:val="num" w:pos="1260"/>
        </w:tabs>
        <w:spacing w:line="360" w:lineRule="auto"/>
        <w:ind w:left="1260" w:hanging="540"/>
        <w:jc w:val="both"/>
      </w:pPr>
      <w:r>
        <w:t>создавать профессиональные диалоговые WEB-приложения на клиентской стороне. Например, создать WEB-форму для ввода данных в таблицу базы данных или форму для выполнения  запросов на языке  SQL.</w:t>
      </w:r>
    </w:p>
    <w:p w:rsidR="004B557B" w:rsidRDefault="004B557B">
      <w:pPr>
        <w:spacing w:line="360" w:lineRule="auto"/>
        <w:jc w:val="both"/>
      </w:pPr>
    </w:p>
    <w:p w:rsidR="004B557B" w:rsidRDefault="004B557B">
      <w:pPr>
        <w:spacing w:line="360" w:lineRule="auto"/>
        <w:jc w:val="both"/>
        <w:rPr>
          <w:b/>
          <w:bCs/>
        </w:rPr>
      </w:pPr>
      <w:r>
        <w:rPr>
          <w:b/>
          <w:bCs/>
        </w:rPr>
        <w:t>3. Порядок проведения учебной практики</w:t>
      </w:r>
    </w:p>
    <w:p w:rsidR="004B557B" w:rsidRDefault="004B557B">
      <w:pPr>
        <w:spacing w:line="360" w:lineRule="auto"/>
        <w:ind w:firstLine="708"/>
        <w:jc w:val="both"/>
      </w:pPr>
      <w:r>
        <w:t xml:space="preserve">Учебная практика по дисциплине «Базы данных» на факультете бизнес информатики проводится на базе сред </w:t>
      </w:r>
      <w:r>
        <w:rPr>
          <w:lang w:val="en-US"/>
        </w:rPr>
        <w:t>Visual</w:t>
      </w:r>
      <w:r>
        <w:t xml:space="preserve"> </w:t>
      </w:r>
      <w:r>
        <w:rPr>
          <w:lang w:val="en-US"/>
        </w:rPr>
        <w:t>Basic</w:t>
      </w:r>
      <w:r>
        <w:t xml:space="preserve">, </w:t>
      </w:r>
      <w:r w:rsidR="00CF194D">
        <w:rPr>
          <w:lang w:val="en-US"/>
        </w:rPr>
        <w:t>Visual</w:t>
      </w:r>
      <w:r w:rsidR="00CF194D" w:rsidRPr="00CF194D">
        <w:t xml:space="preserve"> </w:t>
      </w:r>
      <w:r w:rsidR="00CF194D">
        <w:rPr>
          <w:lang w:val="en-US"/>
        </w:rPr>
        <w:t>Basic</w:t>
      </w:r>
      <w:r w:rsidR="00CF194D" w:rsidRPr="00CF194D">
        <w:t xml:space="preserve"> </w:t>
      </w:r>
      <w:r w:rsidR="00CF194D">
        <w:rPr>
          <w:lang w:val="en-US"/>
        </w:rPr>
        <w:t>Net</w:t>
      </w:r>
      <w:r w:rsidR="00CF194D">
        <w:t xml:space="preserve"> и </w:t>
      </w:r>
      <w:r w:rsidR="000C4455">
        <w:rPr>
          <w:lang w:val="en-US"/>
        </w:rPr>
        <w:t>Visual</w:t>
      </w:r>
      <w:r w:rsidR="000C4455" w:rsidRPr="000C4455">
        <w:t xml:space="preserve"> </w:t>
      </w:r>
      <w:r w:rsidR="00CF194D">
        <w:rPr>
          <w:lang w:val="en-US"/>
        </w:rPr>
        <w:t>C</w:t>
      </w:r>
      <w:r w:rsidR="00CF194D" w:rsidRPr="00CF194D">
        <w:t xml:space="preserve"># </w:t>
      </w:r>
      <w:r>
        <w:t>как наиболее пригодн</w:t>
      </w:r>
      <w:r w:rsidR="00CF194D">
        <w:t>ых</w:t>
      </w:r>
      <w:r>
        <w:t xml:space="preserve"> для приобретения базовых навыков создания профессиональных диалоговых приложений.</w:t>
      </w:r>
    </w:p>
    <w:p w:rsidR="004B557B" w:rsidRDefault="004B557B">
      <w:pPr>
        <w:spacing w:line="360" w:lineRule="auto"/>
        <w:ind w:firstLine="708"/>
        <w:jc w:val="both"/>
      </w:pPr>
      <w:r>
        <w:t>Учебная практика включает в себя лекции и практические занятия.</w:t>
      </w:r>
    </w:p>
    <w:p w:rsidR="004B557B" w:rsidRDefault="004B557B">
      <w:pPr>
        <w:spacing w:line="360" w:lineRule="auto"/>
        <w:jc w:val="both"/>
        <w:rPr>
          <w:b/>
          <w:bCs/>
        </w:rPr>
      </w:pPr>
      <w:r>
        <w:br w:type="page"/>
      </w:r>
      <w:r>
        <w:rPr>
          <w:b/>
          <w:bCs/>
        </w:rPr>
        <w:lastRenderedPageBreak/>
        <w:t>4. Результаты, получаемые в процессе учебной практики</w:t>
      </w:r>
    </w:p>
    <w:p w:rsidR="00CF194D" w:rsidRDefault="004B557B">
      <w:pPr>
        <w:spacing w:line="360" w:lineRule="auto"/>
        <w:ind w:firstLine="708"/>
        <w:jc w:val="both"/>
      </w:pPr>
      <w:r>
        <w:t xml:space="preserve">В результате учебной практики студенты должны разработать внешнее диалоговое приложение к базе данных </w:t>
      </w:r>
      <w:r w:rsidR="007D45CD">
        <w:rPr>
          <w:lang w:val="en-US"/>
        </w:rPr>
        <w:t>MS</w:t>
      </w:r>
      <w:r w:rsidR="007D45CD">
        <w:t xml:space="preserve"> </w:t>
      </w:r>
      <w:r w:rsidR="007D45CD">
        <w:rPr>
          <w:lang w:val="en-US"/>
        </w:rPr>
        <w:t>SQL</w:t>
      </w:r>
      <w:r w:rsidR="007D45CD">
        <w:t xml:space="preserve"> </w:t>
      </w:r>
      <w:r w:rsidR="007D45CD">
        <w:rPr>
          <w:lang w:val="en-US"/>
        </w:rPr>
        <w:t>Server</w:t>
      </w:r>
      <w:r w:rsidR="007D45CD">
        <w:t xml:space="preserve"> </w:t>
      </w:r>
    </w:p>
    <w:p w:rsidR="004B557B" w:rsidRDefault="004B557B">
      <w:pPr>
        <w:spacing w:line="360" w:lineRule="auto"/>
        <w:ind w:firstLine="708"/>
        <w:jc w:val="both"/>
      </w:pPr>
      <w:r>
        <w:t>Диалоговое приложение, реализованное как клиентское приложение, должно включать:</w:t>
      </w:r>
    </w:p>
    <w:p w:rsidR="004B557B" w:rsidRDefault="004B557B" w:rsidP="00E75042">
      <w:pPr>
        <w:numPr>
          <w:ilvl w:val="1"/>
          <w:numId w:val="5"/>
        </w:numPr>
        <w:spacing w:line="360" w:lineRule="auto"/>
        <w:jc w:val="both"/>
      </w:pPr>
      <w:r>
        <w:t xml:space="preserve">главную форму с основными элементами управления в виде меню, охватывающего работу с основными таблицами БД, выполнение </w:t>
      </w:r>
      <w:r>
        <w:rPr>
          <w:lang w:val="en-US"/>
        </w:rPr>
        <w:t>SQL</w:t>
      </w:r>
      <w:r>
        <w:t xml:space="preserve">-  запросов, </w:t>
      </w:r>
      <w:r w:rsidR="0072513A">
        <w:t xml:space="preserve">импорт исходных таблиц и представлений в среду </w:t>
      </w:r>
      <w:r w:rsidR="0072513A">
        <w:rPr>
          <w:lang w:val="en-US"/>
        </w:rPr>
        <w:t>Excel</w:t>
      </w:r>
      <w:r w:rsidR="0072513A">
        <w:t xml:space="preserve">, конвертирование исходных таблиц и представлений на </w:t>
      </w:r>
      <w:r w:rsidR="0072513A">
        <w:rPr>
          <w:lang w:val="en-US"/>
        </w:rPr>
        <w:t>Web</w:t>
      </w:r>
      <w:r w:rsidR="0072513A" w:rsidRPr="0072513A">
        <w:t xml:space="preserve">, </w:t>
      </w:r>
      <w:r>
        <w:t xml:space="preserve">построение отчетов с помощью </w:t>
      </w:r>
      <w:r>
        <w:rPr>
          <w:lang w:val="en-US"/>
        </w:rPr>
        <w:t>Designer</w:t>
      </w:r>
      <w:r>
        <w:t xml:space="preserve"> и </w:t>
      </w:r>
      <w:r>
        <w:rPr>
          <w:lang w:val="en-US"/>
        </w:rPr>
        <w:t>Crystal</w:t>
      </w:r>
      <w:r>
        <w:t xml:space="preserve"> </w:t>
      </w:r>
      <w:r>
        <w:rPr>
          <w:lang w:val="en-US"/>
        </w:rPr>
        <w:t>Report</w:t>
      </w:r>
      <w:r>
        <w:t>;</w:t>
      </w:r>
    </w:p>
    <w:p w:rsidR="004B557B" w:rsidRDefault="004B557B" w:rsidP="00E75042">
      <w:pPr>
        <w:numPr>
          <w:ilvl w:val="1"/>
          <w:numId w:val="5"/>
        </w:numPr>
        <w:spacing w:line="360" w:lineRule="auto"/>
        <w:jc w:val="both"/>
      </w:pPr>
      <w:r>
        <w:t>формы для выполнения основных функций работы с таблицами БД;</w:t>
      </w:r>
    </w:p>
    <w:p w:rsidR="004B557B" w:rsidRDefault="004B557B" w:rsidP="00E75042">
      <w:pPr>
        <w:numPr>
          <w:ilvl w:val="1"/>
          <w:numId w:val="5"/>
        </w:numPr>
        <w:spacing w:line="360" w:lineRule="auto"/>
        <w:jc w:val="both"/>
      </w:pPr>
      <w:r>
        <w:t xml:space="preserve">форму, позволяющую считывать ранее написанные </w:t>
      </w:r>
      <w:r>
        <w:rPr>
          <w:lang w:val="en-US"/>
        </w:rPr>
        <w:t>SQL</w:t>
      </w:r>
      <w:r>
        <w:t xml:space="preserve"> инструкции </w:t>
      </w:r>
      <w:r w:rsidR="0072513A">
        <w:t xml:space="preserve">для запросов </w:t>
      </w:r>
      <w:r>
        <w:t xml:space="preserve">из </w:t>
      </w:r>
      <w:r>
        <w:rPr>
          <w:lang w:val="en-US"/>
        </w:rPr>
        <w:t>Excel</w:t>
      </w:r>
      <w:r>
        <w:t xml:space="preserve"> или </w:t>
      </w:r>
      <w:r>
        <w:rPr>
          <w:lang w:val="en-US"/>
        </w:rPr>
        <w:t>Word</w:t>
      </w:r>
      <w:r>
        <w:t xml:space="preserve">, вводить произвольную </w:t>
      </w:r>
      <w:r>
        <w:rPr>
          <w:lang w:val="en-US"/>
        </w:rPr>
        <w:t>SQL</w:t>
      </w:r>
      <w:r>
        <w:t xml:space="preserve"> инструкцию и выполнять эти запросы;</w:t>
      </w:r>
    </w:p>
    <w:p w:rsidR="00E75042" w:rsidRDefault="00E75042" w:rsidP="00E75042">
      <w:pPr>
        <w:numPr>
          <w:ilvl w:val="1"/>
          <w:numId w:val="5"/>
        </w:numPr>
        <w:spacing w:line="360" w:lineRule="auto"/>
        <w:jc w:val="both"/>
      </w:pPr>
      <w:r>
        <w:rPr>
          <w:lang w:val="en-US"/>
        </w:rPr>
        <w:t>html</w:t>
      </w:r>
      <w:r w:rsidRPr="00E75042">
        <w:t xml:space="preserve"> </w:t>
      </w:r>
      <w:r>
        <w:t xml:space="preserve">страницу, позволяющую выбрать соединение с опубликованной на </w:t>
      </w:r>
      <w:r>
        <w:rPr>
          <w:lang w:val="en-US"/>
        </w:rPr>
        <w:t>Web</w:t>
      </w:r>
      <w:r>
        <w:t xml:space="preserve"> таблицей или представлением;</w:t>
      </w:r>
    </w:p>
    <w:p w:rsidR="004B557B" w:rsidRDefault="004B557B" w:rsidP="00E75042">
      <w:pPr>
        <w:numPr>
          <w:ilvl w:val="1"/>
          <w:numId w:val="5"/>
        </w:numPr>
        <w:spacing w:line="360" w:lineRule="auto"/>
        <w:jc w:val="both"/>
      </w:pPr>
      <w:r>
        <w:t xml:space="preserve">формы, позволяющие вывести на экран монитора отчеты с помощью </w:t>
      </w:r>
      <w:r>
        <w:rPr>
          <w:lang w:val="en-US"/>
        </w:rPr>
        <w:t>Designer</w:t>
      </w:r>
      <w:r>
        <w:t xml:space="preserve"> ((А) - простого, Б - с группировкой и подсчетом итогов) и </w:t>
      </w:r>
      <w:r>
        <w:rPr>
          <w:lang w:val="en-US"/>
        </w:rPr>
        <w:t>Crystal</w:t>
      </w:r>
      <w:r>
        <w:t xml:space="preserve"> </w:t>
      </w:r>
      <w:r>
        <w:rPr>
          <w:lang w:val="en-US"/>
        </w:rPr>
        <w:t>Report</w:t>
      </w:r>
      <w:r w:rsidR="00E75042">
        <w:t>;</w:t>
      </w:r>
    </w:p>
    <w:p w:rsidR="00E75042" w:rsidRDefault="00E75042" w:rsidP="00E75042">
      <w:pPr>
        <w:numPr>
          <w:ilvl w:val="1"/>
          <w:numId w:val="5"/>
        </w:numPr>
        <w:spacing w:line="360" w:lineRule="auto"/>
        <w:jc w:val="both"/>
      </w:pPr>
      <w:r>
        <w:t>список использованной литературы.</w:t>
      </w:r>
    </w:p>
    <w:p w:rsidR="004B557B" w:rsidRDefault="004B557B">
      <w:pPr>
        <w:spacing w:line="360" w:lineRule="auto"/>
        <w:jc w:val="both"/>
      </w:pPr>
    </w:p>
    <w:p w:rsidR="004B557B" w:rsidRPr="0072513A" w:rsidRDefault="004B557B">
      <w:pPr>
        <w:spacing w:line="360" w:lineRule="auto"/>
        <w:jc w:val="both"/>
        <w:rPr>
          <w:b/>
          <w:bCs/>
          <w:sz w:val="28"/>
          <w:szCs w:val="28"/>
        </w:rPr>
      </w:pPr>
      <w:r w:rsidRPr="0072513A">
        <w:rPr>
          <w:b/>
          <w:bCs/>
          <w:sz w:val="28"/>
          <w:szCs w:val="28"/>
        </w:rPr>
        <w:t>5. Оформление результатов учебной практики</w:t>
      </w:r>
    </w:p>
    <w:p w:rsidR="004B557B" w:rsidRDefault="004B557B">
      <w:pPr>
        <w:spacing w:line="360" w:lineRule="auto"/>
        <w:ind w:firstLine="708"/>
        <w:jc w:val="both"/>
      </w:pPr>
      <w:r>
        <w:t xml:space="preserve">Результаты учебной практики оформляются в виде письменного отчета, который создается в редакторе </w:t>
      </w:r>
      <w:r>
        <w:rPr>
          <w:lang w:val="en-US"/>
        </w:rPr>
        <w:t>MS</w:t>
      </w:r>
      <w:r>
        <w:t xml:space="preserve"> </w:t>
      </w:r>
      <w:r>
        <w:rPr>
          <w:lang w:val="en-US"/>
        </w:rPr>
        <w:t>Word</w:t>
      </w:r>
      <w:r>
        <w:t>. Отчет должен содержать:</w:t>
      </w:r>
    </w:p>
    <w:p w:rsidR="004B557B" w:rsidRDefault="004B557B">
      <w:pPr>
        <w:numPr>
          <w:ilvl w:val="0"/>
          <w:numId w:val="5"/>
        </w:numPr>
        <w:tabs>
          <w:tab w:val="clear" w:pos="1638"/>
          <w:tab w:val="num" w:pos="1260"/>
        </w:tabs>
        <w:spacing w:line="360" w:lineRule="auto"/>
        <w:ind w:left="1260" w:hanging="540"/>
        <w:jc w:val="both"/>
      </w:pPr>
      <w:r>
        <w:t>титульный лист, на котором размещается: название учебного заведения, название факультета, название дисциплины, по которой проводилась учебная практика, тема отчета, номер группы, фамилия, имя и отчество студента, фамилия, имя и отчество преподавателя;</w:t>
      </w:r>
    </w:p>
    <w:p w:rsidR="004B557B" w:rsidRDefault="004B557B">
      <w:pPr>
        <w:numPr>
          <w:ilvl w:val="0"/>
          <w:numId w:val="5"/>
        </w:numPr>
        <w:tabs>
          <w:tab w:val="clear" w:pos="1638"/>
          <w:tab w:val="num" w:pos="1260"/>
        </w:tabs>
        <w:spacing w:line="360" w:lineRule="auto"/>
        <w:ind w:left="1260" w:hanging="540"/>
        <w:jc w:val="both"/>
      </w:pPr>
      <w:r>
        <w:t>введение, в котором описываются цели и функции прикладной диалоговой системы;</w:t>
      </w:r>
    </w:p>
    <w:p w:rsidR="004B557B" w:rsidRDefault="004B557B">
      <w:pPr>
        <w:numPr>
          <w:ilvl w:val="0"/>
          <w:numId w:val="5"/>
        </w:numPr>
        <w:tabs>
          <w:tab w:val="clear" w:pos="1638"/>
          <w:tab w:val="num" w:pos="1260"/>
        </w:tabs>
        <w:spacing w:line="360" w:lineRule="auto"/>
        <w:ind w:left="1260" w:hanging="540"/>
        <w:jc w:val="both"/>
      </w:pPr>
      <w:r>
        <w:t>уточненную ER-модель базы данных,</w:t>
      </w:r>
      <w:r>
        <w:rPr>
          <w:b/>
          <w:i/>
        </w:rPr>
        <w:t xml:space="preserve"> </w:t>
      </w:r>
      <w:r>
        <w:t>спроектированной в MS SQL Server (ER</w:t>
      </w:r>
      <w:r>
        <w:noBreakHyphen/>
        <w:t>модель берется из курсовой работы);</w:t>
      </w:r>
    </w:p>
    <w:p w:rsidR="004B557B" w:rsidRDefault="004B557B">
      <w:pPr>
        <w:numPr>
          <w:ilvl w:val="0"/>
          <w:numId w:val="5"/>
        </w:numPr>
        <w:tabs>
          <w:tab w:val="clear" w:pos="1638"/>
          <w:tab w:val="num" w:pos="1260"/>
        </w:tabs>
        <w:spacing w:line="360" w:lineRule="auto"/>
        <w:ind w:left="1260" w:hanging="540"/>
        <w:jc w:val="both"/>
      </w:pPr>
      <w:r>
        <w:t>краткое обоснование выбора средств проектирования диалогового приложения;</w:t>
      </w:r>
    </w:p>
    <w:p w:rsidR="004B557B" w:rsidRDefault="004B557B">
      <w:pPr>
        <w:numPr>
          <w:ilvl w:val="0"/>
          <w:numId w:val="5"/>
        </w:numPr>
        <w:tabs>
          <w:tab w:val="clear" w:pos="1638"/>
          <w:tab w:val="num" w:pos="1260"/>
        </w:tabs>
        <w:spacing w:line="360" w:lineRule="auto"/>
        <w:ind w:left="1260" w:hanging="540"/>
        <w:jc w:val="both"/>
      </w:pPr>
      <w:r>
        <w:t>граф сценария разработки приложения;</w:t>
      </w:r>
    </w:p>
    <w:p w:rsidR="004B557B" w:rsidRDefault="004B557B">
      <w:pPr>
        <w:numPr>
          <w:ilvl w:val="0"/>
          <w:numId w:val="5"/>
        </w:numPr>
        <w:tabs>
          <w:tab w:val="clear" w:pos="1638"/>
          <w:tab w:val="num" w:pos="1260"/>
        </w:tabs>
        <w:spacing w:line="360" w:lineRule="auto"/>
        <w:ind w:left="1260" w:hanging="540"/>
        <w:jc w:val="both"/>
      </w:pPr>
      <w:r>
        <w:t>скриншоты всех диалоговых форм, которые вошли в приложение;</w:t>
      </w:r>
    </w:p>
    <w:p w:rsidR="004B557B" w:rsidRDefault="004B557B">
      <w:pPr>
        <w:numPr>
          <w:ilvl w:val="0"/>
          <w:numId w:val="5"/>
        </w:numPr>
        <w:tabs>
          <w:tab w:val="clear" w:pos="1638"/>
          <w:tab w:val="num" w:pos="1260"/>
        </w:tabs>
        <w:spacing w:line="360" w:lineRule="auto"/>
        <w:ind w:left="1260" w:hanging="540"/>
        <w:jc w:val="both"/>
      </w:pPr>
      <w:r>
        <w:t>листинги программ и скриптов;</w:t>
      </w:r>
    </w:p>
    <w:p w:rsidR="004B557B" w:rsidRDefault="004B557B">
      <w:pPr>
        <w:numPr>
          <w:ilvl w:val="0"/>
          <w:numId w:val="5"/>
        </w:numPr>
        <w:tabs>
          <w:tab w:val="clear" w:pos="1638"/>
          <w:tab w:val="num" w:pos="1260"/>
        </w:tabs>
        <w:spacing w:line="360" w:lineRule="auto"/>
        <w:ind w:left="1260" w:hanging="540"/>
        <w:jc w:val="both"/>
      </w:pPr>
      <w:r>
        <w:t>примеры работы приложений (скриншоты);</w:t>
      </w:r>
    </w:p>
    <w:p w:rsidR="004B557B" w:rsidRDefault="00CF194D">
      <w:pPr>
        <w:numPr>
          <w:ilvl w:val="0"/>
          <w:numId w:val="5"/>
        </w:numPr>
        <w:tabs>
          <w:tab w:val="clear" w:pos="1638"/>
          <w:tab w:val="num" w:pos="1260"/>
        </w:tabs>
        <w:spacing w:line="360" w:lineRule="auto"/>
        <w:ind w:left="1260" w:hanging="540"/>
        <w:jc w:val="both"/>
      </w:pPr>
      <w:r>
        <w:t xml:space="preserve">коды и результаты выполнения </w:t>
      </w:r>
      <w:r w:rsidR="004B557B">
        <w:rPr>
          <w:lang w:val="en-US"/>
        </w:rPr>
        <w:t>SQL</w:t>
      </w:r>
      <w:r w:rsidR="004B557B">
        <w:t xml:space="preserve"> – запрос</w:t>
      </w:r>
      <w:r>
        <w:t xml:space="preserve">ов </w:t>
      </w:r>
      <w:r w:rsidR="004B557B">
        <w:t>;</w:t>
      </w:r>
    </w:p>
    <w:p w:rsidR="004B557B" w:rsidRDefault="004B557B">
      <w:pPr>
        <w:numPr>
          <w:ilvl w:val="0"/>
          <w:numId w:val="5"/>
        </w:numPr>
        <w:tabs>
          <w:tab w:val="clear" w:pos="1638"/>
          <w:tab w:val="num" w:pos="1260"/>
        </w:tabs>
        <w:spacing w:line="360" w:lineRule="auto"/>
        <w:ind w:left="1260" w:hanging="540"/>
        <w:jc w:val="both"/>
      </w:pPr>
      <w:r>
        <w:t xml:space="preserve">отчеты, подготовленные с помощью </w:t>
      </w:r>
      <w:r>
        <w:rPr>
          <w:lang w:val="en-US"/>
        </w:rPr>
        <w:t>Designer</w:t>
      </w:r>
      <w:r>
        <w:t>;</w:t>
      </w:r>
    </w:p>
    <w:p w:rsidR="004B557B" w:rsidRDefault="004B557B">
      <w:pPr>
        <w:numPr>
          <w:ilvl w:val="0"/>
          <w:numId w:val="5"/>
        </w:numPr>
        <w:tabs>
          <w:tab w:val="clear" w:pos="1638"/>
          <w:tab w:val="num" w:pos="1260"/>
        </w:tabs>
        <w:spacing w:line="360" w:lineRule="auto"/>
        <w:ind w:left="1260" w:hanging="540"/>
        <w:jc w:val="both"/>
      </w:pPr>
      <w:r>
        <w:t xml:space="preserve">отчеты, подготовленные с помощью </w:t>
      </w:r>
      <w:r>
        <w:rPr>
          <w:lang w:val="en-US"/>
        </w:rPr>
        <w:t>Crystal</w:t>
      </w:r>
      <w:r>
        <w:t xml:space="preserve"> </w:t>
      </w:r>
      <w:r>
        <w:rPr>
          <w:lang w:val="en-US"/>
        </w:rPr>
        <w:t>Report</w:t>
      </w:r>
      <w:r>
        <w:t>;</w:t>
      </w:r>
    </w:p>
    <w:p w:rsidR="004B557B" w:rsidRDefault="00E75042">
      <w:pPr>
        <w:numPr>
          <w:ilvl w:val="0"/>
          <w:numId w:val="5"/>
        </w:numPr>
        <w:tabs>
          <w:tab w:val="clear" w:pos="1638"/>
          <w:tab w:val="num" w:pos="1260"/>
        </w:tabs>
        <w:spacing w:line="360" w:lineRule="auto"/>
        <w:ind w:left="1260" w:hanging="540"/>
        <w:jc w:val="both"/>
      </w:pPr>
      <w:r>
        <w:rPr>
          <w:lang w:val="en-US"/>
        </w:rPr>
        <w:t>html</w:t>
      </w:r>
      <w:r w:rsidRPr="00E75042">
        <w:t xml:space="preserve"> </w:t>
      </w:r>
      <w:r>
        <w:t xml:space="preserve">страницу, позволяющую выбрать соединение с опубликованными на </w:t>
      </w:r>
      <w:r>
        <w:rPr>
          <w:lang w:val="en-US"/>
        </w:rPr>
        <w:t>Web</w:t>
      </w:r>
      <w:r>
        <w:t xml:space="preserve"> таблицами или представлениями.</w:t>
      </w:r>
    </w:p>
    <w:p w:rsidR="004B557B" w:rsidRDefault="004B557B">
      <w:pPr>
        <w:spacing w:line="360" w:lineRule="auto"/>
        <w:ind w:firstLine="708"/>
        <w:jc w:val="both"/>
      </w:pPr>
      <w:r>
        <w:t xml:space="preserve">Общий объем отчета по учебной практике должен составлять </w:t>
      </w:r>
      <w:r w:rsidR="00E75042">
        <w:t xml:space="preserve">примерно  </w:t>
      </w:r>
      <w:r>
        <w:t>15 листов формата</w:t>
      </w:r>
      <w:r w:rsidR="00CF194D">
        <w:t xml:space="preserve"> </w:t>
      </w:r>
      <w:r>
        <w:t xml:space="preserve">А4. Шрифт </w:t>
      </w:r>
      <w:r>
        <w:rPr>
          <w:lang w:val="en-US"/>
        </w:rPr>
        <w:t>Times</w:t>
      </w:r>
      <w:r>
        <w:t xml:space="preserve"> 12, поля: левое и правое по </w:t>
      </w:r>
      <w:smartTag w:uri="urn:schemas-microsoft-com:office:smarttags" w:element="metricconverter">
        <w:smartTagPr>
          <w:attr w:name="ProductID" w:val="2,5 см"/>
        </w:smartTagPr>
        <w:r>
          <w:t>2,5 см</w:t>
        </w:r>
      </w:smartTag>
      <w:r>
        <w:t xml:space="preserve">., сверху и снизу по </w:t>
      </w:r>
      <w:smartTag w:uri="urn:schemas-microsoft-com:office:smarttags" w:element="metricconverter">
        <w:smartTagPr>
          <w:attr w:name="ProductID" w:val="2 см"/>
        </w:smartTagPr>
        <w:r>
          <w:t>2 см</w:t>
        </w:r>
      </w:smartTag>
      <w:r>
        <w:t xml:space="preserve">. Желательно, чтобы скриншоты </w:t>
      </w:r>
      <w:r w:rsidR="00E75042">
        <w:t xml:space="preserve">для лучшей наглядности </w:t>
      </w:r>
      <w:r>
        <w:t>были обработаны графическим редактором.</w:t>
      </w:r>
    </w:p>
    <w:p w:rsidR="004B557B" w:rsidRDefault="004B557B">
      <w:pPr>
        <w:spacing w:line="360" w:lineRule="auto"/>
        <w:jc w:val="both"/>
        <w:rPr>
          <w:b/>
          <w:bCs/>
        </w:rPr>
      </w:pPr>
    </w:p>
    <w:p w:rsidR="004B557B" w:rsidRPr="0072513A" w:rsidRDefault="004B557B">
      <w:pPr>
        <w:spacing w:line="360" w:lineRule="auto"/>
        <w:jc w:val="both"/>
        <w:rPr>
          <w:b/>
          <w:bCs/>
          <w:sz w:val="28"/>
          <w:szCs w:val="28"/>
        </w:rPr>
      </w:pPr>
      <w:r w:rsidRPr="0072513A">
        <w:rPr>
          <w:b/>
          <w:bCs/>
          <w:sz w:val="28"/>
          <w:szCs w:val="28"/>
        </w:rPr>
        <w:t>6. Методы решения поставленных задач</w:t>
      </w:r>
    </w:p>
    <w:p w:rsidR="004B557B" w:rsidRDefault="004B557B">
      <w:pPr>
        <w:spacing w:line="360" w:lineRule="auto"/>
        <w:ind w:firstLine="708"/>
        <w:jc w:val="both"/>
      </w:pPr>
      <w:r>
        <w:t>Разработка внешних диалоговых приложений проводится с использованием программн</w:t>
      </w:r>
      <w:r w:rsidR="00CF194D">
        <w:t>ых</w:t>
      </w:r>
      <w:r>
        <w:t xml:space="preserve"> продукт</w:t>
      </w:r>
      <w:r w:rsidR="00CF194D">
        <w:t>ов</w:t>
      </w:r>
      <w:r>
        <w:t xml:space="preserve"> </w:t>
      </w:r>
      <w:r>
        <w:rPr>
          <w:lang w:val="en-US"/>
        </w:rPr>
        <w:t>Microsoft</w:t>
      </w:r>
      <w:r>
        <w:t>, которы</w:t>
      </w:r>
      <w:r w:rsidR="00CF194D">
        <w:t>е</w:t>
      </w:r>
      <w:r>
        <w:t xml:space="preserve"> име</w:t>
      </w:r>
      <w:r w:rsidR="00CF194D">
        <w:t>ю</w:t>
      </w:r>
      <w:r>
        <w:t xml:space="preserve">т эффективные средства доступа к базам данных и реализации запросов на языке </w:t>
      </w:r>
      <w:r>
        <w:rPr>
          <w:lang w:val="en-US"/>
        </w:rPr>
        <w:t>SQL</w:t>
      </w:r>
      <w:r>
        <w:t>.</w:t>
      </w:r>
    </w:p>
    <w:p w:rsidR="004B557B" w:rsidRDefault="004B557B">
      <w:pPr>
        <w:spacing w:line="360" w:lineRule="auto"/>
        <w:ind w:firstLine="708"/>
        <w:jc w:val="both"/>
      </w:pPr>
      <w:r>
        <w:t xml:space="preserve">Студенты должны разработать внешние приложения с применением драйверов </w:t>
      </w:r>
      <w:r>
        <w:rPr>
          <w:lang w:val="en-US"/>
        </w:rPr>
        <w:t>ODBC</w:t>
      </w:r>
      <w:r>
        <w:t xml:space="preserve"> и библиотек </w:t>
      </w:r>
      <w:r>
        <w:rPr>
          <w:lang w:val="en-US"/>
        </w:rPr>
        <w:t>AD</w:t>
      </w:r>
      <w:r w:rsidR="00E75042">
        <w:t>O</w:t>
      </w:r>
      <w:r w:rsidR="00CF194D">
        <w:t xml:space="preserve"> (</w:t>
      </w:r>
      <w:r w:rsidR="00CF194D">
        <w:rPr>
          <w:lang w:val="en-US"/>
        </w:rPr>
        <w:t>ADO</w:t>
      </w:r>
      <w:r w:rsidR="00CF194D" w:rsidRPr="00CF194D">
        <w:t xml:space="preserve"> </w:t>
      </w:r>
      <w:r w:rsidR="00CF194D">
        <w:rPr>
          <w:lang w:val="en-US"/>
        </w:rPr>
        <w:t>Net</w:t>
      </w:r>
      <w:r w:rsidR="00CF194D" w:rsidRPr="00CF194D">
        <w:t>)</w:t>
      </w:r>
      <w:r>
        <w:t>.</w:t>
      </w:r>
    </w:p>
    <w:p w:rsidR="004B557B" w:rsidRDefault="004B557B">
      <w:pPr>
        <w:spacing w:line="360" w:lineRule="auto"/>
        <w:ind w:firstLine="708"/>
        <w:jc w:val="both"/>
      </w:pPr>
      <w:r>
        <w:t>Основы применяемой технологии проектирования диалоговых приложений изложены в работах [1-</w:t>
      </w:r>
      <w:r w:rsidR="00E75042">
        <w:t>8</w:t>
      </w:r>
      <w:r>
        <w:t>].</w:t>
      </w:r>
    </w:p>
    <w:p w:rsidR="004B557B" w:rsidRDefault="004B557B">
      <w:pPr>
        <w:spacing w:line="360" w:lineRule="auto"/>
        <w:ind w:firstLine="708"/>
        <w:jc w:val="both"/>
      </w:pPr>
      <w:r>
        <w:t xml:space="preserve">Разрабатываемые в процессе учебной практики приложения к базам данных должны </w:t>
      </w:r>
      <w:r w:rsidR="00E75042">
        <w:t>включать</w:t>
      </w:r>
      <w:r>
        <w:t xml:space="preserve"> следующие операции:</w:t>
      </w:r>
    </w:p>
    <w:p w:rsidR="004B557B" w:rsidRDefault="004B557B">
      <w:pPr>
        <w:numPr>
          <w:ilvl w:val="0"/>
          <w:numId w:val="5"/>
        </w:numPr>
        <w:tabs>
          <w:tab w:val="clear" w:pos="1638"/>
          <w:tab w:val="num" w:pos="1260"/>
        </w:tabs>
        <w:spacing w:line="360" w:lineRule="auto"/>
        <w:ind w:left="1260" w:hanging="540"/>
        <w:jc w:val="both"/>
      </w:pPr>
      <w:r>
        <w:t>просмотр</w:t>
      </w:r>
      <w:r w:rsidR="00E75042">
        <w:t>,</w:t>
      </w:r>
      <w:r>
        <w:t xml:space="preserve"> корректировку таблиц базы данных</w:t>
      </w:r>
      <w:r w:rsidR="00E75042">
        <w:t>, добавление и удаление записей</w:t>
      </w:r>
      <w:r>
        <w:t>;</w:t>
      </w:r>
    </w:p>
    <w:p w:rsidR="004B557B" w:rsidRDefault="004B557B">
      <w:pPr>
        <w:numPr>
          <w:ilvl w:val="0"/>
          <w:numId w:val="5"/>
        </w:numPr>
        <w:tabs>
          <w:tab w:val="clear" w:pos="1638"/>
          <w:tab w:val="num" w:pos="1260"/>
        </w:tabs>
        <w:spacing w:line="360" w:lineRule="auto"/>
        <w:ind w:left="1260" w:hanging="540"/>
        <w:jc w:val="both"/>
      </w:pPr>
      <w:r>
        <w:t>просмотр запрос</w:t>
      </w:r>
      <w:r w:rsidR="00E75042">
        <w:t>а в индивидуальной форме</w:t>
      </w:r>
      <w:r>
        <w:t>, выбранному из списка запросов</w:t>
      </w:r>
      <w:r w:rsidR="00E75042">
        <w:t xml:space="preserve"> главного меню</w:t>
      </w:r>
      <w:r>
        <w:t>;</w:t>
      </w:r>
    </w:p>
    <w:p w:rsidR="004B557B" w:rsidRDefault="004B557B">
      <w:pPr>
        <w:numPr>
          <w:ilvl w:val="0"/>
          <w:numId w:val="5"/>
        </w:numPr>
        <w:tabs>
          <w:tab w:val="clear" w:pos="1638"/>
          <w:tab w:val="num" w:pos="1260"/>
        </w:tabs>
        <w:spacing w:line="360" w:lineRule="auto"/>
        <w:ind w:left="1260" w:hanging="540"/>
        <w:jc w:val="both"/>
      </w:pPr>
      <w:r>
        <w:t>создание сложной формы (типа «продавец и его заказы»).</w:t>
      </w:r>
    </w:p>
    <w:p w:rsidR="004B557B" w:rsidRDefault="004B557B">
      <w:pPr>
        <w:spacing w:line="360" w:lineRule="auto"/>
        <w:jc w:val="both"/>
      </w:pPr>
    </w:p>
    <w:p w:rsidR="004B557B" w:rsidRPr="0072513A" w:rsidRDefault="004B557B">
      <w:pPr>
        <w:spacing w:line="360" w:lineRule="auto"/>
        <w:jc w:val="both"/>
        <w:rPr>
          <w:b/>
          <w:bCs/>
          <w:sz w:val="28"/>
          <w:szCs w:val="28"/>
        </w:rPr>
      </w:pPr>
      <w:r w:rsidRPr="0072513A">
        <w:rPr>
          <w:b/>
          <w:bCs/>
          <w:sz w:val="28"/>
          <w:szCs w:val="28"/>
        </w:rPr>
        <w:t>7. План проведения учебной практики</w:t>
      </w:r>
    </w:p>
    <w:p w:rsidR="004B557B" w:rsidRDefault="004B557B">
      <w:pPr>
        <w:spacing w:line="360" w:lineRule="auto"/>
        <w:ind w:firstLine="708"/>
        <w:jc w:val="both"/>
      </w:pPr>
      <w:r>
        <w:t xml:space="preserve">Учебная практика проводится в течение </w:t>
      </w:r>
      <w:r w:rsidR="000C4455">
        <w:t>1,5</w:t>
      </w:r>
      <w:r>
        <w:t xml:space="preserve"> недель (</w:t>
      </w:r>
      <w:r w:rsidR="009D408F">
        <w:t xml:space="preserve">8 </w:t>
      </w:r>
      <w:r>
        <w:t>рабочих дней) в компьютерных классах для всех 12-ти подгрупп в посменном режиме.</w:t>
      </w:r>
    </w:p>
    <w:p w:rsidR="004B557B" w:rsidRDefault="004B557B">
      <w:pPr>
        <w:spacing w:line="360" w:lineRule="auto"/>
        <w:ind w:firstLine="708"/>
        <w:jc w:val="both"/>
      </w:pPr>
      <w:r>
        <w:t xml:space="preserve">Лекции проводятся ежедневно для всего потока (всего </w:t>
      </w:r>
      <w:r w:rsidR="000C4455">
        <w:t>14</w:t>
      </w:r>
      <w:r w:rsidR="00B31C81" w:rsidRPr="00B31C81">
        <w:t xml:space="preserve"> </w:t>
      </w:r>
      <w:r>
        <w:t xml:space="preserve">часов): по четыре часа первые два дня и по 2 часа в течение </w:t>
      </w:r>
      <w:r w:rsidR="000C4455">
        <w:t xml:space="preserve">трех </w:t>
      </w:r>
      <w:r>
        <w:t>следующих дней. Темы лекций даны в таблице 1.</w:t>
      </w:r>
    </w:p>
    <w:p w:rsidR="004B557B" w:rsidRDefault="004B557B">
      <w:pPr>
        <w:spacing w:line="360" w:lineRule="auto"/>
        <w:ind w:firstLine="708"/>
        <w:jc w:val="both"/>
      </w:pPr>
      <w:r>
        <w:t xml:space="preserve">Практические занятия начинаются с 3-го дня первой недели. Всего предусматривается </w:t>
      </w:r>
      <w:r w:rsidR="000C4455">
        <w:t>7</w:t>
      </w:r>
      <w:r>
        <w:t xml:space="preserve"> занятий по 4 часа, т.е. </w:t>
      </w:r>
      <w:r w:rsidR="009D408F">
        <w:t xml:space="preserve">28 </w:t>
      </w:r>
      <w:r>
        <w:t>час</w:t>
      </w:r>
      <w:r w:rsidR="009D408F">
        <w:t>ов</w:t>
      </w:r>
      <w:r>
        <w:t>.</w:t>
      </w:r>
    </w:p>
    <w:p w:rsidR="004B557B" w:rsidRDefault="009D408F">
      <w:pPr>
        <w:spacing w:line="360" w:lineRule="auto"/>
        <w:ind w:firstLine="708"/>
        <w:jc w:val="both"/>
      </w:pPr>
      <w:r>
        <w:t xml:space="preserve">Восьмой </w:t>
      </w:r>
      <w:r w:rsidR="004B557B">
        <w:t>день отводится на оформление отчета и прием зачета по учебной практике.</w:t>
      </w:r>
    </w:p>
    <w:p w:rsidR="004B557B" w:rsidRDefault="004B557B">
      <w:pPr>
        <w:spacing w:line="360" w:lineRule="auto"/>
        <w:jc w:val="right"/>
      </w:pPr>
      <w:r>
        <w:br w:type="page"/>
        <w:t>Таблица 1</w:t>
      </w:r>
    </w:p>
    <w:p w:rsidR="004B557B" w:rsidRDefault="004B557B">
      <w:pPr>
        <w:jc w:val="center"/>
        <w:rPr>
          <w:b/>
        </w:rPr>
      </w:pPr>
      <w:r>
        <w:rPr>
          <w:b/>
        </w:rPr>
        <w:t>План лекционных занятий во время учебной практики</w:t>
      </w:r>
    </w:p>
    <w:p w:rsidR="004B557B" w:rsidRDefault="004B557B">
      <w:pPr>
        <w:jc w:val="center"/>
        <w:rPr>
          <w:b/>
        </w:rPr>
      </w:pPr>
      <w:r>
        <w:rPr>
          <w:b/>
        </w:rPr>
        <w:t>по дисциплине «Базы данных»</w:t>
      </w:r>
    </w:p>
    <w:p w:rsidR="004B557B" w:rsidRDefault="004B557B">
      <w:pPr>
        <w:spacing w:line="360" w:lineRule="auto"/>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26"/>
        <w:gridCol w:w="8610"/>
      </w:tblGrid>
      <w:tr w:rsidR="009B2252">
        <w:tblPrEx>
          <w:tblCellMar>
            <w:top w:w="0" w:type="dxa"/>
            <w:bottom w:w="0" w:type="dxa"/>
          </w:tblCellMar>
        </w:tblPrEx>
        <w:tc>
          <w:tcPr>
            <w:tcW w:w="0" w:type="auto"/>
            <w:vAlign w:val="center"/>
          </w:tcPr>
          <w:p w:rsidR="009B2252" w:rsidRDefault="009B2252">
            <w:pPr>
              <w:jc w:val="center"/>
              <w:rPr>
                <w:b/>
                <w:bCs/>
              </w:rPr>
            </w:pPr>
            <w:r>
              <w:rPr>
                <w:b/>
                <w:bCs/>
              </w:rPr>
              <w:t>Номер темы</w:t>
            </w:r>
          </w:p>
        </w:tc>
        <w:tc>
          <w:tcPr>
            <w:tcW w:w="0" w:type="auto"/>
            <w:vAlign w:val="center"/>
          </w:tcPr>
          <w:p w:rsidR="009B2252" w:rsidRDefault="009B2252">
            <w:pPr>
              <w:pStyle w:val="1"/>
              <w:spacing w:line="240" w:lineRule="auto"/>
            </w:pPr>
            <w:bookmarkStart w:id="0" w:name="_Toc191821513"/>
            <w:r>
              <w:t>Название темы</w:t>
            </w:r>
            <w:bookmarkEnd w:id="0"/>
          </w:p>
        </w:tc>
      </w:tr>
      <w:tr w:rsidR="009B2252">
        <w:tblPrEx>
          <w:tblCellMar>
            <w:top w:w="0" w:type="dxa"/>
            <w:bottom w:w="0" w:type="dxa"/>
          </w:tblCellMar>
        </w:tblPrEx>
        <w:trPr>
          <w:trHeight w:val="709"/>
        </w:trPr>
        <w:tc>
          <w:tcPr>
            <w:tcW w:w="0" w:type="auto"/>
            <w:vAlign w:val="center"/>
          </w:tcPr>
          <w:p w:rsidR="009B2252" w:rsidRDefault="009B2252">
            <w:pPr>
              <w:numPr>
                <w:ilvl w:val="0"/>
                <w:numId w:val="10"/>
              </w:numPr>
              <w:jc w:val="center"/>
            </w:pPr>
          </w:p>
        </w:tc>
        <w:tc>
          <w:tcPr>
            <w:tcW w:w="0" w:type="auto"/>
            <w:vAlign w:val="center"/>
          </w:tcPr>
          <w:p w:rsidR="009B2252" w:rsidRDefault="009B2252">
            <w:pPr>
              <w:jc w:val="both"/>
            </w:pPr>
            <w:r>
              <w:t xml:space="preserve">Сценарий разработки приложений для базы данных с использованием </w:t>
            </w:r>
          </w:p>
        </w:tc>
      </w:tr>
      <w:tr w:rsidR="009B2252">
        <w:tblPrEx>
          <w:tblCellMar>
            <w:top w:w="0" w:type="dxa"/>
            <w:bottom w:w="0" w:type="dxa"/>
          </w:tblCellMar>
        </w:tblPrEx>
        <w:trPr>
          <w:trHeight w:val="707"/>
        </w:trPr>
        <w:tc>
          <w:tcPr>
            <w:tcW w:w="0" w:type="auto"/>
            <w:vAlign w:val="center"/>
          </w:tcPr>
          <w:p w:rsidR="009B2252" w:rsidRDefault="009B2252">
            <w:pPr>
              <w:numPr>
                <w:ilvl w:val="0"/>
                <w:numId w:val="10"/>
              </w:numPr>
              <w:jc w:val="center"/>
            </w:pPr>
          </w:p>
        </w:tc>
        <w:tc>
          <w:tcPr>
            <w:tcW w:w="0" w:type="auto"/>
            <w:vAlign w:val="center"/>
          </w:tcPr>
          <w:p w:rsidR="009B2252" w:rsidRDefault="009B2252">
            <w:pPr>
              <w:jc w:val="both"/>
            </w:pPr>
            <w:r w:rsidRPr="007D45CD">
              <w:t xml:space="preserve">Использование </w:t>
            </w:r>
            <w:r>
              <w:rPr>
                <w:lang w:val="en-US"/>
              </w:rPr>
              <w:t>Visual</w:t>
            </w:r>
            <w:r w:rsidRPr="007D45CD">
              <w:t xml:space="preserve"> </w:t>
            </w:r>
            <w:r>
              <w:rPr>
                <w:lang w:val="en-US"/>
              </w:rPr>
              <w:t>Data</w:t>
            </w:r>
            <w:r w:rsidRPr="007D45CD">
              <w:t xml:space="preserve"> </w:t>
            </w:r>
            <w:r>
              <w:rPr>
                <w:lang w:val="en-US"/>
              </w:rPr>
              <w:t>Manager</w:t>
            </w:r>
            <w:r w:rsidRPr="007D45CD">
              <w:t xml:space="preserve"> для создания базы данны</w:t>
            </w:r>
            <w:r>
              <w:t>х.</w:t>
            </w:r>
          </w:p>
        </w:tc>
      </w:tr>
      <w:tr w:rsidR="009B2252">
        <w:tblPrEx>
          <w:tblCellMar>
            <w:top w:w="0" w:type="dxa"/>
            <w:bottom w:w="0" w:type="dxa"/>
          </w:tblCellMar>
        </w:tblPrEx>
        <w:trPr>
          <w:trHeight w:val="701"/>
        </w:trPr>
        <w:tc>
          <w:tcPr>
            <w:tcW w:w="0" w:type="auto"/>
            <w:vAlign w:val="center"/>
          </w:tcPr>
          <w:p w:rsidR="009B2252" w:rsidRDefault="009B2252">
            <w:pPr>
              <w:numPr>
                <w:ilvl w:val="0"/>
                <w:numId w:val="10"/>
              </w:numPr>
              <w:jc w:val="center"/>
            </w:pPr>
          </w:p>
        </w:tc>
        <w:tc>
          <w:tcPr>
            <w:tcW w:w="0" w:type="auto"/>
            <w:vAlign w:val="center"/>
          </w:tcPr>
          <w:p w:rsidR="009B2252" w:rsidRDefault="009B2252">
            <w:pPr>
              <w:jc w:val="both"/>
            </w:pPr>
            <w:r>
              <w:t xml:space="preserve">Организация доступа к базам данных через объекты </w:t>
            </w:r>
            <w:r>
              <w:rPr>
                <w:lang w:val="en-US"/>
              </w:rPr>
              <w:t>ADO</w:t>
            </w:r>
            <w:r>
              <w:t xml:space="preserve">. Введение в концепцию </w:t>
            </w:r>
            <w:r>
              <w:rPr>
                <w:lang w:val="en-US"/>
              </w:rPr>
              <w:t>ODBC</w:t>
            </w:r>
            <w:r>
              <w:t xml:space="preserve"> и </w:t>
            </w:r>
            <w:r>
              <w:rPr>
                <w:lang w:val="en-US"/>
              </w:rPr>
              <w:t>OLE</w:t>
            </w:r>
            <w:r>
              <w:t>.</w:t>
            </w:r>
          </w:p>
        </w:tc>
      </w:tr>
      <w:tr w:rsidR="009B2252">
        <w:tblPrEx>
          <w:tblCellMar>
            <w:top w:w="0" w:type="dxa"/>
            <w:bottom w:w="0" w:type="dxa"/>
          </w:tblCellMar>
        </w:tblPrEx>
        <w:trPr>
          <w:trHeight w:val="701"/>
        </w:trPr>
        <w:tc>
          <w:tcPr>
            <w:tcW w:w="0" w:type="auto"/>
            <w:vAlign w:val="center"/>
          </w:tcPr>
          <w:p w:rsidR="009B2252" w:rsidRDefault="009B2252">
            <w:pPr>
              <w:numPr>
                <w:ilvl w:val="0"/>
                <w:numId w:val="10"/>
              </w:numPr>
              <w:jc w:val="center"/>
            </w:pPr>
          </w:p>
        </w:tc>
        <w:tc>
          <w:tcPr>
            <w:tcW w:w="0" w:type="auto"/>
            <w:vAlign w:val="center"/>
          </w:tcPr>
          <w:p w:rsidR="009B2252" w:rsidRDefault="009B2252">
            <w:pPr>
              <w:jc w:val="both"/>
            </w:pPr>
            <w:r>
              <w:t xml:space="preserve">Разработка </w:t>
            </w:r>
            <w:r>
              <w:rPr>
                <w:lang w:val="en-US"/>
              </w:rPr>
              <w:t>SQL</w:t>
            </w:r>
            <w:r w:rsidRPr="007D45CD">
              <w:t>-</w:t>
            </w:r>
            <w:r>
              <w:t xml:space="preserve">запросов в среде </w:t>
            </w:r>
            <w:r>
              <w:rPr>
                <w:lang w:val="en-US"/>
              </w:rPr>
              <w:t>Microsoft</w:t>
            </w:r>
            <w:r>
              <w:t xml:space="preserve"> </w:t>
            </w:r>
          </w:p>
        </w:tc>
      </w:tr>
      <w:tr w:rsidR="009B2252">
        <w:tblPrEx>
          <w:tblCellMar>
            <w:top w:w="0" w:type="dxa"/>
            <w:bottom w:w="0" w:type="dxa"/>
          </w:tblCellMar>
        </w:tblPrEx>
        <w:trPr>
          <w:trHeight w:val="701"/>
        </w:trPr>
        <w:tc>
          <w:tcPr>
            <w:tcW w:w="0" w:type="auto"/>
            <w:vAlign w:val="center"/>
          </w:tcPr>
          <w:p w:rsidR="009B2252" w:rsidRDefault="009B2252">
            <w:pPr>
              <w:numPr>
                <w:ilvl w:val="0"/>
                <w:numId w:val="10"/>
              </w:numPr>
              <w:jc w:val="center"/>
            </w:pPr>
          </w:p>
        </w:tc>
        <w:tc>
          <w:tcPr>
            <w:tcW w:w="0" w:type="auto"/>
            <w:vAlign w:val="center"/>
          </w:tcPr>
          <w:p w:rsidR="009B2252" w:rsidRDefault="009B2252">
            <w:pPr>
              <w:jc w:val="both"/>
            </w:pPr>
            <w:r>
              <w:t xml:space="preserve">Импорт данных из </w:t>
            </w:r>
            <w:r>
              <w:rPr>
                <w:lang w:val="en-US"/>
              </w:rPr>
              <w:t>MS</w:t>
            </w:r>
            <w:r w:rsidRPr="007D45CD">
              <w:t xml:space="preserve"> </w:t>
            </w:r>
            <w:r>
              <w:rPr>
                <w:lang w:val="en-US"/>
              </w:rPr>
              <w:t>Excel</w:t>
            </w:r>
            <w:r>
              <w:t>.</w:t>
            </w:r>
          </w:p>
        </w:tc>
      </w:tr>
      <w:tr w:rsidR="009B2252">
        <w:tblPrEx>
          <w:tblCellMar>
            <w:top w:w="0" w:type="dxa"/>
            <w:bottom w:w="0" w:type="dxa"/>
          </w:tblCellMar>
        </w:tblPrEx>
        <w:trPr>
          <w:trHeight w:val="701"/>
        </w:trPr>
        <w:tc>
          <w:tcPr>
            <w:tcW w:w="0" w:type="auto"/>
            <w:vAlign w:val="center"/>
          </w:tcPr>
          <w:p w:rsidR="009B2252" w:rsidRDefault="009B2252">
            <w:pPr>
              <w:numPr>
                <w:ilvl w:val="0"/>
                <w:numId w:val="10"/>
              </w:numPr>
              <w:jc w:val="center"/>
            </w:pPr>
          </w:p>
        </w:tc>
        <w:tc>
          <w:tcPr>
            <w:tcW w:w="0" w:type="auto"/>
            <w:vAlign w:val="center"/>
          </w:tcPr>
          <w:p w:rsidR="009B2252" w:rsidRDefault="009B2252">
            <w:pPr>
              <w:jc w:val="both"/>
            </w:pPr>
            <w:r>
              <w:t xml:space="preserve">Подготовка отчетов средствами </w:t>
            </w:r>
            <w:r>
              <w:rPr>
                <w:lang w:val="en-US"/>
              </w:rPr>
              <w:t>Designer</w:t>
            </w:r>
            <w:r w:rsidRPr="007D45CD">
              <w:t xml:space="preserve"> </w:t>
            </w:r>
            <w:r>
              <w:t xml:space="preserve">и с помощью </w:t>
            </w:r>
            <w:r>
              <w:rPr>
                <w:lang w:val="en-US"/>
              </w:rPr>
              <w:t>Crystal Reports</w:t>
            </w:r>
            <w:r>
              <w:t>.</w:t>
            </w:r>
          </w:p>
        </w:tc>
      </w:tr>
      <w:tr w:rsidR="009B2252">
        <w:tblPrEx>
          <w:tblCellMar>
            <w:top w:w="0" w:type="dxa"/>
            <w:bottom w:w="0" w:type="dxa"/>
          </w:tblCellMar>
        </w:tblPrEx>
        <w:tc>
          <w:tcPr>
            <w:tcW w:w="0" w:type="auto"/>
            <w:vAlign w:val="center"/>
          </w:tcPr>
          <w:p w:rsidR="009B2252" w:rsidRDefault="009B2252">
            <w:pPr>
              <w:numPr>
                <w:ilvl w:val="0"/>
                <w:numId w:val="10"/>
              </w:numPr>
              <w:jc w:val="center"/>
            </w:pPr>
          </w:p>
        </w:tc>
        <w:tc>
          <w:tcPr>
            <w:tcW w:w="0" w:type="auto"/>
          </w:tcPr>
          <w:p w:rsidR="009B2252" w:rsidRDefault="009B2252">
            <w:pPr>
              <w:jc w:val="both"/>
            </w:pPr>
            <w:r>
              <w:t xml:space="preserve">Введение в объектную структуру </w:t>
            </w:r>
            <w:r>
              <w:rPr>
                <w:lang w:val="en-US"/>
              </w:rPr>
              <w:t>HTML</w:t>
            </w:r>
            <w:r>
              <w:t>-документа. Организация обработки событий в скриптах на клиентской стороне</w:t>
            </w:r>
          </w:p>
        </w:tc>
      </w:tr>
    </w:tbl>
    <w:p w:rsidR="004B557B" w:rsidRDefault="004B557B">
      <w:pPr>
        <w:spacing w:line="360" w:lineRule="auto"/>
        <w:jc w:val="both"/>
      </w:pPr>
    </w:p>
    <w:p w:rsidR="004B557B" w:rsidRDefault="004B557B">
      <w:pPr>
        <w:spacing w:line="360" w:lineRule="auto"/>
        <w:jc w:val="right"/>
      </w:pPr>
      <w:r>
        <w:t>Таблица 2</w:t>
      </w:r>
    </w:p>
    <w:p w:rsidR="004B557B" w:rsidRDefault="004B557B">
      <w:pPr>
        <w:spacing w:line="360" w:lineRule="auto"/>
        <w:jc w:val="center"/>
        <w:rPr>
          <w:b/>
        </w:rPr>
      </w:pPr>
      <w:r>
        <w:rPr>
          <w:b/>
        </w:rPr>
        <w:t>План практических занятий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50"/>
        <w:gridCol w:w="8586"/>
      </w:tblGrid>
      <w:tr w:rsidR="009B2252">
        <w:tblPrEx>
          <w:tblCellMar>
            <w:top w:w="0" w:type="dxa"/>
            <w:bottom w:w="0" w:type="dxa"/>
          </w:tblCellMar>
        </w:tblPrEx>
        <w:trPr>
          <w:tblHeader/>
        </w:trPr>
        <w:tc>
          <w:tcPr>
            <w:tcW w:w="0" w:type="auto"/>
            <w:vAlign w:val="center"/>
          </w:tcPr>
          <w:p w:rsidR="009B2252" w:rsidRDefault="009B2252">
            <w:pPr>
              <w:jc w:val="center"/>
              <w:rPr>
                <w:b/>
                <w:bCs/>
              </w:rPr>
            </w:pPr>
            <w:r>
              <w:rPr>
                <w:b/>
                <w:bCs/>
              </w:rPr>
              <w:t>Номер занятия</w:t>
            </w:r>
          </w:p>
        </w:tc>
        <w:tc>
          <w:tcPr>
            <w:tcW w:w="0" w:type="auto"/>
            <w:vAlign w:val="center"/>
          </w:tcPr>
          <w:p w:rsidR="009B2252" w:rsidRDefault="009B2252">
            <w:pPr>
              <w:pStyle w:val="1"/>
              <w:spacing w:line="240" w:lineRule="auto"/>
            </w:pPr>
            <w:bookmarkStart w:id="1" w:name="_Toc191821514"/>
            <w:r>
              <w:t>Темы самостоятельных занятий</w:t>
            </w:r>
            <w:bookmarkEnd w:id="1"/>
          </w:p>
        </w:tc>
      </w:tr>
      <w:tr w:rsidR="009B2252">
        <w:tblPrEx>
          <w:tblCellMar>
            <w:top w:w="0" w:type="dxa"/>
            <w:bottom w:w="0" w:type="dxa"/>
          </w:tblCellMar>
        </w:tblPrEx>
        <w:trPr>
          <w:trHeight w:val="1844"/>
        </w:trPr>
        <w:tc>
          <w:tcPr>
            <w:tcW w:w="0" w:type="auto"/>
            <w:vAlign w:val="center"/>
          </w:tcPr>
          <w:p w:rsidR="009B2252" w:rsidRDefault="009B2252">
            <w:pPr>
              <w:numPr>
                <w:ilvl w:val="0"/>
                <w:numId w:val="12"/>
              </w:numPr>
              <w:jc w:val="center"/>
            </w:pPr>
          </w:p>
        </w:tc>
        <w:tc>
          <w:tcPr>
            <w:tcW w:w="0" w:type="auto"/>
          </w:tcPr>
          <w:p w:rsidR="009B2252" w:rsidRDefault="009B2252">
            <w:pPr>
              <w:jc w:val="both"/>
            </w:pPr>
            <w:r>
              <w:t xml:space="preserve">Изучение возможностей интерпретативной среды проектирования диалоговых приложений </w:t>
            </w:r>
            <w:r>
              <w:rPr>
                <w:lang w:val="en-US"/>
              </w:rPr>
              <w:t>Visual</w:t>
            </w:r>
            <w:r>
              <w:t xml:space="preserve"> </w:t>
            </w:r>
            <w:r>
              <w:rPr>
                <w:lang w:val="en-US"/>
              </w:rPr>
              <w:t>Studio</w:t>
            </w:r>
            <w:r>
              <w:t>. Освоение приемов проектирования диалоговых форм и размещения на них объектов.</w:t>
            </w:r>
          </w:p>
          <w:p w:rsidR="009B2252" w:rsidRDefault="009B2252">
            <w:pPr>
              <w:jc w:val="both"/>
            </w:pPr>
            <w:r>
              <w:t>Создание диалоговой формы ввода данных в таблицу базы данных (Форма 1).</w:t>
            </w:r>
          </w:p>
        </w:tc>
      </w:tr>
      <w:tr w:rsidR="009B2252">
        <w:tblPrEx>
          <w:tblCellMar>
            <w:top w:w="0" w:type="dxa"/>
            <w:bottom w:w="0" w:type="dxa"/>
          </w:tblCellMar>
        </w:tblPrEx>
        <w:trPr>
          <w:trHeight w:val="1797"/>
        </w:trPr>
        <w:tc>
          <w:tcPr>
            <w:tcW w:w="0" w:type="auto"/>
            <w:vAlign w:val="center"/>
          </w:tcPr>
          <w:p w:rsidR="009B2252" w:rsidRDefault="009B2252">
            <w:pPr>
              <w:numPr>
                <w:ilvl w:val="0"/>
                <w:numId w:val="12"/>
              </w:numPr>
              <w:jc w:val="center"/>
            </w:pPr>
          </w:p>
        </w:tc>
        <w:tc>
          <w:tcPr>
            <w:tcW w:w="0" w:type="auto"/>
          </w:tcPr>
          <w:p w:rsidR="009B2252" w:rsidRDefault="009B2252">
            <w:pPr>
              <w:jc w:val="both"/>
            </w:pPr>
            <w:r>
              <w:t>Разработка процедур обработки событий на объектах формы. Освоение встроенных функций. Создание пользовательских функций. Освоение встроенных функций работы со строковыми переменными.</w:t>
            </w:r>
          </w:p>
          <w:p w:rsidR="009B2252" w:rsidRDefault="009B2252">
            <w:pPr>
              <w:jc w:val="both"/>
            </w:pPr>
            <w:r>
              <w:t>Создание формы с обработкой строковых переменных (Форма 2).</w:t>
            </w:r>
          </w:p>
        </w:tc>
      </w:tr>
      <w:tr w:rsidR="009B2252">
        <w:tblPrEx>
          <w:tblCellMar>
            <w:top w:w="0" w:type="dxa"/>
            <w:bottom w:w="0" w:type="dxa"/>
          </w:tblCellMar>
        </w:tblPrEx>
        <w:trPr>
          <w:trHeight w:val="1432"/>
        </w:trPr>
        <w:tc>
          <w:tcPr>
            <w:tcW w:w="0" w:type="auto"/>
            <w:vAlign w:val="center"/>
          </w:tcPr>
          <w:p w:rsidR="009B2252" w:rsidRDefault="009B2252">
            <w:pPr>
              <w:numPr>
                <w:ilvl w:val="0"/>
                <w:numId w:val="12"/>
              </w:numPr>
              <w:jc w:val="center"/>
            </w:pPr>
          </w:p>
        </w:tc>
        <w:tc>
          <w:tcPr>
            <w:tcW w:w="0" w:type="auto"/>
          </w:tcPr>
          <w:p w:rsidR="009B2252" w:rsidRDefault="009B2252">
            <w:pPr>
              <w:jc w:val="both"/>
            </w:pPr>
            <w:r>
              <w:t xml:space="preserve">Освоение приемов подключения и использования библиотек объектов для связи с базой данных. </w:t>
            </w:r>
          </w:p>
          <w:p w:rsidR="009B2252" w:rsidRDefault="009B2252">
            <w:pPr>
              <w:jc w:val="both"/>
            </w:pPr>
            <w:r>
              <w:t>Разработка процедур заполнения формы (Форма 1) данными из базы данных.</w:t>
            </w:r>
          </w:p>
        </w:tc>
      </w:tr>
      <w:tr w:rsidR="009B2252">
        <w:tblPrEx>
          <w:tblCellMar>
            <w:top w:w="0" w:type="dxa"/>
            <w:bottom w:w="0" w:type="dxa"/>
          </w:tblCellMar>
        </w:tblPrEx>
        <w:trPr>
          <w:trHeight w:val="705"/>
        </w:trPr>
        <w:tc>
          <w:tcPr>
            <w:tcW w:w="0" w:type="auto"/>
            <w:vAlign w:val="center"/>
          </w:tcPr>
          <w:p w:rsidR="009B2252" w:rsidRDefault="009B2252">
            <w:pPr>
              <w:numPr>
                <w:ilvl w:val="0"/>
                <w:numId w:val="12"/>
              </w:numPr>
              <w:jc w:val="center"/>
            </w:pPr>
          </w:p>
        </w:tc>
        <w:tc>
          <w:tcPr>
            <w:tcW w:w="0" w:type="auto"/>
            <w:vAlign w:val="center"/>
          </w:tcPr>
          <w:p w:rsidR="009B2252" w:rsidRDefault="009B2252">
            <w:pPr>
              <w:jc w:val="both"/>
            </w:pPr>
            <w:r>
              <w:t xml:space="preserve">Импорт данных из </w:t>
            </w:r>
            <w:r>
              <w:rPr>
                <w:lang w:val="en-US"/>
              </w:rPr>
              <w:t>MS</w:t>
            </w:r>
            <w:r w:rsidRPr="007D45CD">
              <w:t xml:space="preserve"> </w:t>
            </w:r>
            <w:r>
              <w:rPr>
                <w:lang w:val="en-US"/>
              </w:rPr>
              <w:t>Excel</w:t>
            </w:r>
            <w:r>
              <w:t>.</w:t>
            </w:r>
          </w:p>
        </w:tc>
      </w:tr>
      <w:tr w:rsidR="009B2252">
        <w:tblPrEx>
          <w:tblCellMar>
            <w:top w:w="0" w:type="dxa"/>
            <w:bottom w:w="0" w:type="dxa"/>
          </w:tblCellMar>
        </w:tblPrEx>
        <w:trPr>
          <w:trHeight w:val="1427"/>
        </w:trPr>
        <w:tc>
          <w:tcPr>
            <w:tcW w:w="0" w:type="auto"/>
            <w:vAlign w:val="center"/>
          </w:tcPr>
          <w:p w:rsidR="009B2252" w:rsidRDefault="009B2252">
            <w:pPr>
              <w:numPr>
                <w:ilvl w:val="0"/>
                <w:numId w:val="12"/>
              </w:numPr>
              <w:jc w:val="center"/>
            </w:pPr>
          </w:p>
        </w:tc>
        <w:tc>
          <w:tcPr>
            <w:tcW w:w="0" w:type="auto"/>
          </w:tcPr>
          <w:p w:rsidR="009B2252" w:rsidRDefault="009B2252">
            <w:pPr>
              <w:jc w:val="both"/>
            </w:pPr>
            <w:r>
              <w:t>Освоение возможностей связи форм с внешними источниками данных (файлами или внешними таблицами).</w:t>
            </w:r>
          </w:p>
          <w:p w:rsidR="009B2252" w:rsidRDefault="009B2252">
            <w:pPr>
              <w:jc w:val="both"/>
            </w:pPr>
            <w:r>
              <w:t xml:space="preserve">Создание формы (Формы 3) для выдачи списка подготовленных запросов на языке </w:t>
            </w:r>
            <w:r>
              <w:rPr>
                <w:lang w:val="en-US"/>
              </w:rPr>
              <w:t>SQL</w:t>
            </w:r>
            <w:r>
              <w:t xml:space="preserve"> и выбора запроса на исполнение.</w:t>
            </w:r>
          </w:p>
        </w:tc>
      </w:tr>
      <w:tr w:rsidR="009B2252">
        <w:tblPrEx>
          <w:tblCellMar>
            <w:top w:w="0" w:type="dxa"/>
            <w:bottom w:w="0" w:type="dxa"/>
          </w:tblCellMar>
        </w:tblPrEx>
        <w:trPr>
          <w:trHeight w:val="703"/>
        </w:trPr>
        <w:tc>
          <w:tcPr>
            <w:tcW w:w="0" w:type="auto"/>
            <w:vAlign w:val="center"/>
          </w:tcPr>
          <w:p w:rsidR="009B2252" w:rsidRDefault="009B2252">
            <w:pPr>
              <w:numPr>
                <w:ilvl w:val="0"/>
                <w:numId w:val="12"/>
              </w:numPr>
              <w:jc w:val="center"/>
            </w:pPr>
          </w:p>
        </w:tc>
        <w:tc>
          <w:tcPr>
            <w:tcW w:w="0" w:type="auto"/>
            <w:vAlign w:val="center"/>
          </w:tcPr>
          <w:p w:rsidR="009B2252" w:rsidRDefault="009B2252">
            <w:pPr>
              <w:jc w:val="both"/>
            </w:pPr>
            <w:r>
              <w:rPr>
                <w:color w:val="000000"/>
              </w:rPr>
              <w:t xml:space="preserve">Проектирование отчетов и управление ими в </w:t>
            </w:r>
            <w:r>
              <w:rPr>
                <w:color w:val="000000"/>
                <w:lang w:val="en-US"/>
              </w:rPr>
              <w:t>Visual</w:t>
            </w:r>
            <w:r>
              <w:rPr>
                <w:color w:val="000000"/>
              </w:rPr>
              <w:t xml:space="preserve"> </w:t>
            </w:r>
            <w:r>
              <w:rPr>
                <w:color w:val="000000"/>
                <w:lang w:val="en-US"/>
              </w:rPr>
              <w:t>Basic</w:t>
            </w:r>
            <w:r>
              <w:rPr>
                <w:color w:val="000000"/>
              </w:rPr>
              <w:t xml:space="preserve"> с использованием </w:t>
            </w:r>
            <w:r>
              <w:rPr>
                <w:b/>
                <w:bCs/>
                <w:color w:val="000000"/>
                <w:lang w:val="en-US"/>
              </w:rPr>
              <w:t>Designer</w:t>
            </w:r>
            <w:r>
              <w:rPr>
                <w:b/>
                <w:bCs/>
                <w:color w:val="000000"/>
              </w:rPr>
              <w:t xml:space="preserve"> </w:t>
            </w:r>
            <w:r>
              <w:rPr>
                <w:color w:val="000000"/>
              </w:rPr>
              <w:t>(Конструктора отчетов).</w:t>
            </w:r>
          </w:p>
        </w:tc>
      </w:tr>
      <w:tr w:rsidR="009B2252">
        <w:tblPrEx>
          <w:tblCellMar>
            <w:top w:w="0" w:type="dxa"/>
            <w:bottom w:w="0" w:type="dxa"/>
          </w:tblCellMar>
        </w:tblPrEx>
        <w:trPr>
          <w:trHeight w:val="703"/>
        </w:trPr>
        <w:tc>
          <w:tcPr>
            <w:tcW w:w="0" w:type="auto"/>
            <w:vAlign w:val="center"/>
          </w:tcPr>
          <w:p w:rsidR="009B2252" w:rsidRDefault="009B2252">
            <w:pPr>
              <w:numPr>
                <w:ilvl w:val="0"/>
                <w:numId w:val="12"/>
              </w:numPr>
              <w:jc w:val="center"/>
            </w:pPr>
          </w:p>
        </w:tc>
        <w:tc>
          <w:tcPr>
            <w:tcW w:w="0" w:type="auto"/>
            <w:vAlign w:val="center"/>
          </w:tcPr>
          <w:p w:rsidR="009B2252" w:rsidRDefault="009B2252">
            <w:pPr>
              <w:jc w:val="both"/>
              <w:rPr>
                <w:color w:val="000000"/>
              </w:rPr>
            </w:pPr>
            <w:r>
              <w:rPr>
                <w:color w:val="000000"/>
              </w:rPr>
              <w:t xml:space="preserve">Создание отчетов с помощью генератора отчетов </w:t>
            </w:r>
            <w:r>
              <w:rPr>
                <w:color w:val="000000"/>
                <w:lang w:val="en-US"/>
              </w:rPr>
              <w:t>Crystal</w:t>
            </w:r>
            <w:r w:rsidRPr="007D45CD">
              <w:rPr>
                <w:color w:val="000000"/>
              </w:rPr>
              <w:t xml:space="preserve"> </w:t>
            </w:r>
            <w:r>
              <w:rPr>
                <w:color w:val="000000"/>
                <w:lang w:val="en-US"/>
              </w:rPr>
              <w:t>Reports</w:t>
            </w:r>
            <w:r>
              <w:rPr>
                <w:color w:val="000000"/>
              </w:rPr>
              <w:t xml:space="preserve"> (в случае работы на С</w:t>
            </w:r>
            <w:r w:rsidRPr="00B31C81">
              <w:rPr>
                <w:color w:val="000000"/>
              </w:rPr>
              <w:t>#</w:t>
            </w:r>
            <w:r>
              <w:rPr>
                <w:color w:val="000000"/>
              </w:rPr>
              <w:t>).</w:t>
            </w:r>
          </w:p>
        </w:tc>
      </w:tr>
      <w:tr w:rsidR="009B2252">
        <w:tblPrEx>
          <w:tblCellMar>
            <w:top w:w="0" w:type="dxa"/>
            <w:bottom w:w="0" w:type="dxa"/>
          </w:tblCellMar>
        </w:tblPrEx>
        <w:trPr>
          <w:trHeight w:val="884"/>
        </w:trPr>
        <w:tc>
          <w:tcPr>
            <w:tcW w:w="0" w:type="auto"/>
            <w:vAlign w:val="center"/>
          </w:tcPr>
          <w:p w:rsidR="009B2252" w:rsidRDefault="009B2252">
            <w:pPr>
              <w:numPr>
                <w:ilvl w:val="0"/>
                <w:numId w:val="12"/>
              </w:numPr>
              <w:jc w:val="center"/>
            </w:pPr>
          </w:p>
        </w:tc>
        <w:tc>
          <w:tcPr>
            <w:tcW w:w="0" w:type="auto"/>
          </w:tcPr>
          <w:p w:rsidR="009B2252" w:rsidRDefault="009B2252">
            <w:pPr>
              <w:jc w:val="both"/>
            </w:pPr>
            <w:r>
              <w:t xml:space="preserve">Освоение приемов написания форм в среде </w:t>
            </w:r>
            <w:r>
              <w:rPr>
                <w:lang w:val="en-US"/>
              </w:rPr>
              <w:t>HTML</w:t>
            </w:r>
            <w:r>
              <w:t xml:space="preserve"> и переноса в них отлаженных в </w:t>
            </w:r>
            <w:r>
              <w:rPr>
                <w:lang w:val="en-US"/>
              </w:rPr>
              <w:t>VBA</w:t>
            </w:r>
            <w:r>
              <w:t xml:space="preserve"> скриптов. Отработка навыков отладки скриптов на клиентском уровне.</w:t>
            </w:r>
          </w:p>
        </w:tc>
      </w:tr>
      <w:tr w:rsidR="009B2252">
        <w:tblPrEx>
          <w:tblCellMar>
            <w:top w:w="0" w:type="dxa"/>
            <w:bottom w:w="0" w:type="dxa"/>
          </w:tblCellMar>
        </w:tblPrEx>
        <w:trPr>
          <w:trHeight w:val="607"/>
        </w:trPr>
        <w:tc>
          <w:tcPr>
            <w:tcW w:w="0" w:type="auto"/>
            <w:vAlign w:val="center"/>
          </w:tcPr>
          <w:p w:rsidR="009B2252" w:rsidRDefault="009B2252">
            <w:pPr>
              <w:numPr>
                <w:ilvl w:val="0"/>
                <w:numId w:val="12"/>
              </w:numPr>
              <w:jc w:val="center"/>
            </w:pPr>
          </w:p>
        </w:tc>
        <w:tc>
          <w:tcPr>
            <w:tcW w:w="0" w:type="auto"/>
          </w:tcPr>
          <w:p w:rsidR="009B2252" w:rsidRDefault="009B2252">
            <w:pPr>
              <w:jc w:val="both"/>
            </w:pPr>
            <w:r>
              <w:t xml:space="preserve">Создание </w:t>
            </w:r>
            <w:r>
              <w:rPr>
                <w:lang w:val="en-US"/>
              </w:rPr>
              <w:t>WEB</w:t>
            </w:r>
            <w:r>
              <w:t>-формы для ввода данных в базу данных с использование прототипа Формы 1</w:t>
            </w:r>
          </w:p>
        </w:tc>
      </w:tr>
    </w:tbl>
    <w:p w:rsidR="004B557B" w:rsidRDefault="004B557B">
      <w:pPr>
        <w:spacing w:line="360" w:lineRule="auto"/>
        <w:jc w:val="both"/>
      </w:pPr>
    </w:p>
    <w:p w:rsidR="004B557B" w:rsidRPr="0072513A" w:rsidRDefault="004B557B">
      <w:pPr>
        <w:spacing w:line="360" w:lineRule="auto"/>
        <w:jc w:val="both"/>
        <w:rPr>
          <w:b/>
          <w:bCs/>
          <w:sz w:val="28"/>
          <w:szCs w:val="28"/>
        </w:rPr>
      </w:pPr>
      <w:r w:rsidRPr="0072513A">
        <w:rPr>
          <w:b/>
          <w:bCs/>
          <w:sz w:val="28"/>
          <w:szCs w:val="28"/>
        </w:rPr>
        <w:t>8. Рекомендуемая литература</w:t>
      </w:r>
    </w:p>
    <w:p w:rsidR="002A31E7" w:rsidRPr="002A31E7" w:rsidRDefault="002A31E7" w:rsidP="002A31E7">
      <w:pPr>
        <w:pStyle w:val="a3"/>
        <w:numPr>
          <w:ilvl w:val="0"/>
          <w:numId w:val="21"/>
        </w:numPr>
        <w:tabs>
          <w:tab w:val="clear" w:pos="4677"/>
          <w:tab w:val="clear" w:pos="9355"/>
        </w:tabs>
        <w:spacing w:line="360" w:lineRule="auto"/>
        <w:jc w:val="both"/>
      </w:pPr>
      <w:r>
        <w:t xml:space="preserve">Балена Ф., Димауро Д. Современная практика программирования на </w:t>
      </w:r>
      <w:r>
        <w:rPr>
          <w:lang w:val="en-US"/>
        </w:rPr>
        <w:t>Visual</w:t>
      </w:r>
      <w:r w:rsidRPr="002A31E7">
        <w:t xml:space="preserve"> </w:t>
      </w:r>
      <w:r>
        <w:rPr>
          <w:lang w:val="en-US"/>
        </w:rPr>
        <w:t>Basic</w:t>
      </w:r>
      <w:r>
        <w:t xml:space="preserve"> и </w:t>
      </w:r>
      <w:r>
        <w:rPr>
          <w:lang w:val="en-US"/>
        </w:rPr>
        <w:t>Visual</w:t>
      </w:r>
      <w:r w:rsidRPr="002A31E7">
        <w:t xml:space="preserve"> </w:t>
      </w:r>
      <w:r>
        <w:rPr>
          <w:lang w:val="en-US"/>
        </w:rPr>
        <w:t>C</w:t>
      </w:r>
      <w:r w:rsidRPr="002A31E7">
        <w:t>#.</w:t>
      </w:r>
      <w:r>
        <w:t xml:space="preserve"> –М.: Русская редакция, 2006, 604 с.</w:t>
      </w:r>
    </w:p>
    <w:p w:rsidR="002A31E7" w:rsidRDefault="002A31E7" w:rsidP="002A31E7">
      <w:pPr>
        <w:pStyle w:val="a3"/>
        <w:numPr>
          <w:ilvl w:val="0"/>
          <w:numId w:val="21"/>
        </w:numPr>
        <w:tabs>
          <w:tab w:val="clear" w:pos="4677"/>
          <w:tab w:val="clear" w:pos="9355"/>
        </w:tabs>
        <w:spacing w:line="360" w:lineRule="auto"/>
        <w:jc w:val="both"/>
      </w:pPr>
      <w:r>
        <w:t>Енин А., Енин Н. Локальная СУБД своими руками. Учимся на примерах. –М.: СОЛОН-ПРЕСС, 2007, 464 с., СД</w:t>
      </w:r>
    </w:p>
    <w:p w:rsidR="002A31E7" w:rsidRPr="00254709" w:rsidRDefault="002A31E7" w:rsidP="002A31E7">
      <w:pPr>
        <w:pStyle w:val="a3"/>
        <w:numPr>
          <w:ilvl w:val="0"/>
          <w:numId w:val="21"/>
        </w:numPr>
        <w:tabs>
          <w:tab w:val="clear" w:pos="4677"/>
          <w:tab w:val="clear" w:pos="9355"/>
        </w:tabs>
        <w:spacing w:line="360" w:lineRule="auto"/>
        <w:jc w:val="both"/>
      </w:pPr>
      <w:r>
        <w:t xml:space="preserve">Кузьменко В.Г. Базы данных в </w:t>
      </w:r>
      <w:r>
        <w:rPr>
          <w:lang w:val="en-US"/>
        </w:rPr>
        <w:t>Visual</w:t>
      </w:r>
      <w:r w:rsidRPr="00254709">
        <w:t xml:space="preserve"> </w:t>
      </w:r>
      <w:r>
        <w:rPr>
          <w:lang w:val="en-US"/>
        </w:rPr>
        <w:t>Basic</w:t>
      </w:r>
      <w:r w:rsidRPr="00254709">
        <w:t xml:space="preserve"> </w:t>
      </w:r>
      <w:r>
        <w:t xml:space="preserve">и </w:t>
      </w:r>
      <w:r>
        <w:rPr>
          <w:lang w:val="en-US"/>
        </w:rPr>
        <w:t>VBA</w:t>
      </w:r>
      <w:r>
        <w:t>. – Изд. «Бином», Москва, 2004, 412 с.</w:t>
      </w:r>
    </w:p>
    <w:p w:rsidR="002A31E7" w:rsidRPr="00E511D5" w:rsidRDefault="002A31E7" w:rsidP="002A31E7">
      <w:pPr>
        <w:numPr>
          <w:ilvl w:val="0"/>
          <w:numId w:val="21"/>
        </w:numPr>
        <w:spacing w:line="360" w:lineRule="auto"/>
      </w:pPr>
      <w:r>
        <w:t xml:space="preserve">Лабор В.В. Си Шарп: Создание приложений для </w:t>
      </w:r>
      <w:r>
        <w:rPr>
          <w:lang w:val="en-US"/>
        </w:rPr>
        <w:t>Windows</w:t>
      </w:r>
      <w:r>
        <w:t>/ -Мн.: Харвест, 2003 – 384 с.</w:t>
      </w:r>
    </w:p>
    <w:p w:rsidR="002A31E7" w:rsidRDefault="002A31E7" w:rsidP="002A31E7">
      <w:pPr>
        <w:pStyle w:val="a3"/>
        <w:numPr>
          <w:ilvl w:val="0"/>
          <w:numId w:val="21"/>
        </w:numPr>
        <w:tabs>
          <w:tab w:val="clear" w:pos="4677"/>
          <w:tab w:val="clear" w:pos="9355"/>
        </w:tabs>
        <w:spacing w:line="360" w:lineRule="auto"/>
        <w:jc w:val="both"/>
      </w:pPr>
      <w:r>
        <w:t xml:space="preserve">Пирогов В.Ю. </w:t>
      </w:r>
      <w:r>
        <w:rPr>
          <w:lang w:val="en-US"/>
        </w:rPr>
        <w:t>MS</w:t>
      </w:r>
      <w:r w:rsidRPr="007D45CD">
        <w:t xml:space="preserve"> </w:t>
      </w:r>
      <w:r>
        <w:rPr>
          <w:lang w:val="en-US"/>
        </w:rPr>
        <w:t>SQL</w:t>
      </w:r>
      <w:r w:rsidRPr="007D45CD">
        <w:t xml:space="preserve"> </w:t>
      </w:r>
      <w:r>
        <w:rPr>
          <w:lang w:val="en-US"/>
        </w:rPr>
        <w:t>Server</w:t>
      </w:r>
      <w:r w:rsidRPr="007D45CD">
        <w:t xml:space="preserve"> 2000</w:t>
      </w:r>
      <w:r>
        <w:t>: управление и программирование. – СПб.: БХВ- Петербург, 2005. -608 с.: ил.</w:t>
      </w:r>
    </w:p>
    <w:p w:rsidR="002A31E7" w:rsidRDefault="002A31E7" w:rsidP="002A31E7">
      <w:pPr>
        <w:pStyle w:val="a3"/>
        <w:numPr>
          <w:ilvl w:val="0"/>
          <w:numId w:val="21"/>
        </w:numPr>
        <w:tabs>
          <w:tab w:val="clear" w:pos="4677"/>
          <w:tab w:val="clear" w:pos="9355"/>
        </w:tabs>
        <w:spacing w:line="360" w:lineRule="auto"/>
        <w:jc w:val="both"/>
      </w:pPr>
      <w:r>
        <w:t xml:space="preserve">Скотт Ф. Баркер.  Создание приложений баз данных в среде </w:t>
      </w:r>
      <w:r>
        <w:rPr>
          <w:lang w:val="en-US"/>
        </w:rPr>
        <w:t>Visual</w:t>
      </w:r>
      <w:r w:rsidRPr="00254709">
        <w:t xml:space="preserve"> </w:t>
      </w:r>
      <w:r>
        <w:rPr>
          <w:lang w:val="en-US"/>
        </w:rPr>
        <w:t>Basic</w:t>
      </w:r>
      <w:r w:rsidRPr="00B807A9">
        <w:t>.</w:t>
      </w:r>
      <w:r>
        <w:rPr>
          <w:lang w:val="en-US"/>
        </w:rPr>
        <w:t>Net</w:t>
      </w:r>
      <w:r>
        <w:t xml:space="preserve"> и </w:t>
      </w:r>
      <w:r>
        <w:rPr>
          <w:lang w:val="en-US"/>
        </w:rPr>
        <w:t>ADO</w:t>
      </w:r>
      <w:r w:rsidRPr="00B807A9">
        <w:t>.</w:t>
      </w:r>
      <w:r>
        <w:rPr>
          <w:lang w:val="en-US"/>
        </w:rPr>
        <w:t>Net</w:t>
      </w:r>
      <w:r w:rsidRPr="00B807A9">
        <w:t>.</w:t>
      </w:r>
      <w:r>
        <w:t xml:space="preserve"> Советы, рекомендации, примеры. – Изд. «Вильямс», Москва, 2003. 550 с.</w:t>
      </w:r>
    </w:p>
    <w:p w:rsidR="002A31E7" w:rsidRDefault="002A31E7" w:rsidP="002A31E7">
      <w:pPr>
        <w:numPr>
          <w:ilvl w:val="0"/>
          <w:numId w:val="21"/>
        </w:numPr>
        <w:jc w:val="both"/>
      </w:pPr>
      <w:r>
        <w:t>Фролов А.В., Фролов Г.В. Визуальное проектирование приложений С</w:t>
      </w:r>
      <w:r w:rsidRPr="00E511D5">
        <w:t>#</w:t>
      </w:r>
      <w:r>
        <w:t xml:space="preserve">. –М.:КУДИЦ-ОБРАЗ, 2003 -512 с. </w:t>
      </w:r>
    </w:p>
    <w:p w:rsidR="004B557B" w:rsidRDefault="004B557B">
      <w:pPr>
        <w:spacing w:line="360" w:lineRule="auto"/>
        <w:jc w:val="both"/>
      </w:pPr>
    </w:p>
    <w:p w:rsidR="004B557B" w:rsidRPr="0072513A" w:rsidRDefault="004B557B">
      <w:pPr>
        <w:spacing w:line="360" w:lineRule="auto"/>
        <w:jc w:val="both"/>
        <w:rPr>
          <w:b/>
          <w:bCs/>
          <w:sz w:val="28"/>
          <w:szCs w:val="28"/>
        </w:rPr>
      </w:pPr>
      <w:r w:rsidRPr="0072513A">
        <w:rPr>
          <w:b/>
          <w:bCs/>
          <w:sz w:val="28"/>
          <w:szCs w:val="28"/>
        </w:rPr>
        <w:t>9. Приложения</w:t>
      </w:r>
    </w:p>
    <w:p w:rsidR="004B557B" w:rsidRDefault="004B557B">
      <w:pPr>
        <w:spacing w:line="360" w:lineRule="auto"/>
        <w:ind w:left="720" w:hanging="720"/>
        <w:jc w:val="both"/>
      </w:pPr>
      <w:r w:rsidRPr="00B15517">
        <w:rPr>
          <w:b/>
        </w:rPr>
        <w:t>Приложение 1.</w:t>
      </w:r>
      <w:r>
        <w:t xml:space="preserve"> Список рекомендуемых проблемных областей для проектирования </w:t>
      </w:r>
    </w:p>
    <w:p w:rsidR="004B557B" w:rsidRDefault="004B557B">
      <w:pPr>
        <w:pStyle w:val="20"/>
        <w:ind w:hanging="720"/>
      </w:pPr>
      <w:r>
        <w:t>учебной базы данных (для домашней и курсовой работ и учебной практики).</w:t>
      </w:r>
    </w:p>
    <w:p w:rsidR="00250099" w:rsidRDefault="00250099" w:rsidP="00250099">
      <w:pPr>
        <w:pStyle w:val="20"/>
        <w:ind w:left="1620" w:hanging="1620"/>
      </w:pPr>
      <w:r w:rsidRPr="00250099">
        <w:rPr>
          <w:b/>
        </w:rPr>
        <w:t>Приложение 2.</w:t>
      </w:r>
      <w:r>
        <w:t xml:space="preserve"> Методические указания к проектированию приложений к базе данных.</w:t>
      </w:r>
    </w:p>
    <w:p w:rsidR="004B557B" w:rsidRDefault="004B557B">
      <w:pPr>
        <w:spacing w:line="360" w:lineRule="auto"/>
        <w:jc w:val="both"/>
      </w:pPr>
      <w:r w:rsidRPr="00B15517">
        <w:rPr>
          <w:b/>
        </w:rPr>
        <w:t>Приложение</w:t>
      </w:r>
      <w:r w:rsidR="00250099">
        <w:rPr>
          <w:b/>
        </w:rPr>
        <w:t>3</w:t>
      </w:r>
      <w:r w:rsidRPr="00B15517">
        <w:rPr>
          <w:b/>
        </w:rPr>
        <w:t>.</w:t>
      </w:r>
      <w:r>
        <w:t xml:space="preserve"> </w:t>
      </w:r>
      <w:r w:rsidR="00FE3B6B">
        <w:t xml:space="preserve">Пример создания приложения к базе данных в среде </w:t>
      </w:r>
      <w:r w:rsidR="001B4203">
        <w:rPr>
          <w:lang w:val="en-US"/>
        </w:rPr>
        <w:t>C</w:t>
      </w:r>
      <w:r w:rsidR="001B4203" w:rsidRPr="00653833">
        <w:t>#</w:t>
      </w:r>
      <w:r>
        <w:t>.</w:t>
      </w:r>
    </w:p>
    <w:p w:rsidR="00E83BFB" w:rsidRDefault="00E83BFB">
      <w:pPr>
        <w:spacing w:line="360" w:lineRule="auto"/>
        <w:jc w:val="both"/>
      </w:pPr>
    </w:p>
    <w:p w:rsidR="00FE3B6B" w:rsidRDefault="00FE3B6B" w:rsidP="00D729F3">
      <w:pPr>
        <w:spacing w:line="360" w:lineRule="auto"/>
        <w:ind w:firstLine="709"/>
        <w:jc w:val="both"/>
      </w:pPr>
      <w:r>
        <w:t xml:space="preserve">Цель </w:t>
      </w:r>
      <w:r w:rsidR="00D729F3">
        <w:t>приведения в программе практики приложени</w:t>
      </w:r>
      <w:r w:rsidR="00626555">
        <w:t>я</w:t>
      </w:r>
      <w:r w:rsidR="00D729F3">
        <w:t xml:space="preserve"> </w:t>
      </w:r>
      <w:r w:rsidR="00250099">
        <w:t>3</w:t>
      </w:r>
      <w:r w:rsidR="00626555">
        <w:t xml:space="preserve"> </w:t>
      </w:r>
      <w:r w:rsidR="00D729F3">
        <w:t>состоит не в иллюстрации оформления образцовых отчетов, а кратком изложении состава работы.</w:t>
      </w:r>
    </w:p>
    <w:p w:rsidR="004B557B" w:rsidRPr="0072513A" w:rsidRDefault="00FE3B6B">
      <w:pPr>
        <w:spacing w:line="360" w:lineRule="auto"/>
        <w:jc w:val="right"/>
        <w:rPr>
          <w:b/>
        </w:rPr>
      </w:pPr>
      <w:r>
        <w:br w:type="page"/>
      </w:r>
      <w:r w:rsidR="004B557B" w:rsidRPr="0072513A">
        <w:rPr>
          <w:b/>
        </w:rPr>
        <w:t>Приложение 1</w:t>
      </w:r>
    </w:p>
    <w:p w:rsidR="004B557B" w:rsidRPr="0072513A" w:rsidRDefault="004B557B">
      <w:pPr>
        <w:jc w:val="center"/>
        <w:rPr>
          <w:b/>
          <w:bCs/>
          <w:sz w:val="28"/>
          <w:szCs w:val="28"/>
        </w:rPr>
      </w:pPr>
      <w:r w:rsidRPr="0072513A">
        <w:rPr>
          <w:b/>
          <w:bCs/>
          <w:sz w:val="28"/>
          <w:szCs w:val="28"/>
        </w:rPr>
        <w:t>Тем</w:t>
      </w:r>
      <w:r w:rsidR="0072513A">
        <w:rPr>
          <w:b/>
          <w:bCs/>
          <w:sz w:val="28"/>
          <w:szCs w:val="28"/>
        </w:rPr>
        <w:t>ы для проектирования баз данных</w:t>
      </w:r>
    </w:p>
    <w:p w:rsidR="004B557B" w:rsidRDefault="004B557B">
      <w:pPr>
        <w:jc w:val="both"/>
      </w:pPr>
    </w:p>
    <w:p w:rsidR="004B557B" w:rsidRDefault="004B557B">
      <w:pPr>
        <w:numPr>
          <w:ilvl w:val="0"/>
          <w:numId w:val="6"/>
        </w:numPr>
        <w:jc w:val="both"/>
      </w:pPr>
      <w:r>
        <w:t>Обменный пункт: сотрудники пункта, виды валют, курсы валют, операции обмена.</w:t>
      </w:r>
    </w:p>
    <w:p w:rsidR="004B557B" w:rsidRDefault="004B557B">
      <w:pPr>
        <w:numPr>
          <w:ilvl w:val="0"/>
          <w:numId w:val="6"/>
        </w:numPr>
        <w:jc w:val="both"/>
      </w:pPr>
      <w:r>
        <w:t>Ювелирный магазин: названия изделий, комитенты (кто сдал изделия на комиссию), журнал сдачи изделий на продажу, журнал покупки изделий.</w:t>
      </w:r>
    </w:p>
    <w:p w:rsidR="004B557B" w:rsidRDefault="004B557B">
      <w:pPr>
        <w:numPr>
          <w:ilvl w:val="0"/>
          <w:numId w:val="6"/>
        </w:numPr>
        <w:jc w:val="both"/>
      </w:pPr>
      <w:r>
        <w:t>Поликлиника: врачи, пациенты, виды болезней, журнал учета прихода пациентов.</w:t>
      </w:r>
    </w:p>
    <w:p w:rsidR="004B557B" w:rsidRDefault="004B557B">
      <w:pPr>
        <w:numPr>
          <w:ilvl w:val="0"/>
          <w:numId w:val="6"/>
        </w:numPr>
        <w:jc w:val="both"/>
      </w:pPr>
      <w:r>
        <w:t>Кондитерский магазин: виды конфет, поставщики, торговые точки, журнал поступления и отпуска товара.</w:t>
      </w:r>
    </w:p>
    <w:p w:rsidR="004B557B" w:rsidRDefault="004B557B">
      <w:pPr>
        <w:numPr>
          <w:ilvl w:val="0"/>
          <w:numId w:val="6"/>
        </w:numPr>
        <w:jc w:val="both"/>
      </w:pPr>
      <w:r>
        <w:t>Автобаза: автомашины, водители, рейсы, журнал выезда машин на рейсы.</w:t>
      </w:r>
    </w:p>
    <w:p w:rsidR="004B557B" w:rsidRDefault="004B557B">
      <w:pPr>
        <w:numPr>
          <w:ilvl w:val="0"/>
          <w:numId w:val="6"/>
        </w:numPr>
        <w:jc w:val="both"/>
      </w:pPr>
      <w:r>
        <w:t>Парикмахерская: клиенты, прайс услуг, сотрудники, кассовый журнал.</w:t>
      </w:r>
    </w:p>
    <w:p w:rsidR="004B557B" w:rsidRDefault="004B557B">
      <w:pPr>
        <w:numPr>
          <w:ilvl w:val="0"/>
          <w:numId w:val="6"/>
        </w:numPr>
        <w:jc w:val="both"/>
      </w:pPr>
      <w:r>
        <w:t>Склад: поставщики товара, список товара, получатели товара, кладовщики.</w:t>
      </w:r>
    </w:p>
    <w:p w:rsidR="004B557B" w:rsidRDefault="004B557B">
      <w:pPr>
        <w:numPr>
          <w:ilvl w:val="0"/>
          <w:numId w:val="6"/>
        </w:numPr>
        <w:jc w:val="both"/>
      </w:pPr>
      <w:r>
        <w:t>Школа: учителя, предметы, ученики, журнал успеваемости.</w:t>
      </w:r>
    </w:p>
    <w:p w:rsidR="004B557B" w:rsidRDefault="004B557B">
      <w:pPr>
        <w:numPr>
          <w:ilvl w:val="0"/>
          <w:numId w:val="6"/>
        </w:numPr>
        <w:jc w:val="both"/>
      </w:pPr>
      <w:r>
        <w:t>Оплата услуг на дачных участках: виды услуг, список владельцев, сотрудники управления, журнал регистрации оплат.</w:t>
      </w:r>
    </w:p>
    <w:p w:rsidR="004B557B" w:rsidRDefault="004B557B">
      <w:pPr>
        <w:numPr>
          <w:ilvl w:val="0"/>
          <w:numId w:val="6"/>
        </w:numPr>
        <w:jc w:val="both"/>
      </w:pPr>
      <w:r>
        <w:t>Гостиница: проживающие, сотрудники гостиницы, номера, журнал регистрации проживающих.</w:t>
      </w:r>
    </w:p>
    <w:p w:rsidR="004B557B" w:rsidRDefault="004B557B">
      <w:pPr>
        <w:numPr>
          <w:ilvl w:val="0"/>
          <w:numId w:val="6"/>
        </w:numPr>
        <w:jc w:val="both"/>
      </w:pPr>
      <w:r>
        <w:t>Книжный магазин: авторы, книги, продавцы, покупатели, регистрация продаж.</w:t>
      </w:r>
    </w:p>
    <w:p w:rsidR="004B557B" w:rsidRDefault="004B557B">
      <w:pPr>
        <w:numPr>
          <w:ilvl w:val="0"/>
          <w:numId w:val="6"/>
        </w:numPr>
        <w:jc w:val="both"/>
      </w:pPr>
      <w:r>
        <w:t>Ремонтная мастерская: виды работ, исполнители, заказы на ремонт, заказчики.</w:t>
      </w:r>
    </w:p>
    <w:p w:rsidR="004B557B" w:rsidRDefault="004B557B">
      <w:pPr>
        <w:numPr>
          <w:ilvl w:val="0"/>
          <w:numId w:val="6"/>
        </w:numPr>
        <w:jc w:val="both"/>
      </w:pPr>
      <w:r>
        <w:t>Аптечный киоск: номенклатура лекарств, работники аптеки, покупатели, журнал регистрации продаж.</w:t>
      </w:r>
    </w:p>
    <w:p w:rsidR="004B557B" w:rsidRDefault="004B557B">
      <w:pPr>
        <w:numPr>
          <w:ilvl w:val="0"/>
          <w:numId w:val="6"/>
        </w:numPr>
        <w:jc w:val="both"/>
      </w:pPr>
      <w:r>
        <w:t>Выставка: стенды, стендисты, экскурсии, посетители.</w:t>
      </w:r>
    </w:p>
    <w:p w:rsidR="004B557B" w:rsidRDefault="004B557B">
      <w:pPr>
        <w:numPr>
          <w:ilvl w:val="0"/>
          <w:numId w:val="6"/>
        </w:numPr>
        <w:jc w:val="both"/>
      </w:pPr>
      <w:r>
        <w:t>Охранная служба: список постов охраны, список охранников, журнал выхода на дежурство, журнал учета замечаний.</w:t>
      </w:r>
    </w:p>
    <w:p w:rsidR="004B557B" w:rsidRDefault="004B557B">
      <w:pPr>
        <w:numPr>
          <w:ilvl w:val="0"/>
          <w:numId w:val="6"/>
        </w:numPr>
        <w:jc w:val="both"/>
      </w:pPr>
      <w:r>
        <w:t>Столовая: продукты, блюда, меню, журнал заказов</w:t>
      </w:r>
    </w:p>
    <w:p w:rsidR="004B557B" w:rsidRDefault="004B557B">
      <w:pPr>
        <w:numPr>
          <w:ilvl w:val="0"/>
          <w:numId w:val="6"/>
        </w:numPr>
        <w:jc w:val="both"/>
      </w:pPr>
      <w:r>
        <w:t>Фото мастерская: заказчики работ, прайс работ, журнал поступления заказов, исполнители.</w:t>
      </w:r>
    </w:p>
    <w:p w:rsidR="004B557B" w:rsidRDefault="004B557B">
      <w:pPr>
        <w:numPr>
          <w:ilvl w:val="0"/>
          <w:numId w:val="6"/>
        </w:numPr>
        <w:jc w:val="both"/>
      </w:pPr>
      <w:r>
        <w:t>Ветеринарная лечебница: список животных, список болезней, список хозяев, журнал посещений.</w:t>
      </w:r>
    </w:p>
    <w:p w:rsidR="004B557B" w:rsidRDefault="004B557B">
      <w:pPr>
        <w:numPr>
          <w:ilvl w:val="0"/>
          <w:numId w:val="6"/>
        </w:numPr>
        <w:jc w:val="both"/>
      </w:pPr>
      <w:r>
        <w:t>Сельское хозяйство: список растений, список угодий, список работников, журнал посевной.</w:t>
      </w:r>
    </w:p>
    <w:p w:rsidR="004B557B" w:rsidRDefault="004B557B">
      <w:pPr>
        <w:numPr>
          <w:ilvl w:val="0"/>
          <w:numId w:val="6"/>
        </w:numPr>
        <w:jc w:val="both"/>
      </w:pPr>
      <w:r>
        <w:t>Холдинг: список регионов, список предприятий, список показателей, журнал учета отчетных данных.</w:t>
      </w:r>
    </w:p>
    <w:p w:rsidR="004B557B" w:rsidRDefault="004B557B">
      <w:pPr>
        <w:numPr>
          <w:ilvl w:val="0"/>
          <w:numId w:val="6"/>
        </w:numPr>
        <w:jc w:val="both"/>
      </w:pPr>
      <w:r>
        <w:t>Фонды предприятия: список основных средств, список категорий основных средств, список материально ответственных лиц, журнал учета состояния основных средств.</w:t>
      </w:r>
    </w:p>
    <w:p w:rsidR="004B557B" w:rsidRDefault="004B557B">
      <w:pPr>
        <w:numPr>
          <w:ilvl w:val="0"/>
          <w:numId w:val="6"/>
        </w:numPr>
        <w:jc w:val="both"/>
      </w:pPr>
      <w:r>
        <w:t>Учет расхода материалов в компании: список статей затрат, список сотрудников, журнал учета расхода канцтоваров, список департаментов.</w:t>
      </w:r>
    </w:p>
    <w:p w:rsidR="004B557B" w:rsidRDefault="004B557B">
      <w:pPr>
        <w:numPr>
          <w:ilvl w:val="0"/>
          <w:numId w:val="6"/>
        </w:numPr>
        <w:jc w:val="both"/>
      </w:pPr>
      <w:r>
        <w:t>Фильмотека: список фильмов, список клиентов, список библиотекарей, журнал выдачи фильмов.</w:t>
      </w:r>
    </w:p>
    <w:p w:rsidR="004B557B" w:rsidRDefault="004B557B">
      <w:pPr>
        <w:numPr>
          <w:ilvl w:val="0"/>
          <w:numId w:val="6"/>
        </w:numPr>
        <w:jc w:val="both"/>
      </w:pPr>
      <w:r>
        <w:t>Цирк: список категорий артистов, список артистов, журнал выхода артистов на работу, список цирковых площадок.</w:t>
      </w:r>
    </w:p>
    <w:p w:rsidR="004B557B" w:rsidRDefault="004B557B">
      <w:pPr>
        <w:numPr>
          <w:ilvl w:val="0"/>
          <w:numId w:val="6"/>
        </w:numPr>
        <w:jc w:val="both"/>
      </w:pPr>
      <w:r>
        <w:t>Спортивные заведения: список спортсменов, список видов спорта, список стадионов, журнал учета выступлений спортсменов.</w:t>
      </w:r>
    </w:p>
    <w:p w:rsidR="004B557B" w:rsidRDefault="004B557B">
      <w:pPr>
        <w:numPr>
          <w:ilvl w:val="0"/>
          <w:numId w:val="6"/>
        </w:numPr>
        <w:jc w:val="both"/>
      </w:pPr>
      <w:r>
        <w:t>Компьютерные занятия: список слушателей курсов, список предметов, список преподавателей, журнал учета успеваемости.</w:t>
      </w:r>
    </w:p>
    <w:p w:rsidR="004B557B" w:rsidRDefault="004B557B">
      <w:pPr>
        <w:numPr>
          <w:ilvl w:val="0"/>
          <w:numId w:val="6"/>
        </w:numPr>
        <w:jc w:val="both"/>
      </w:pPr>
      <w:r>
        <w:t>Сбор урожая: список видов продукции, список сборщиков, список бригад, журнал учета сбора урожая.</w:t>
      </w:r>
    </w:p>
    <w:p w:rsidR="004B557B" w:rsidRDefault="004B557B">
      <w:pPr>
        <w:numPr>
          <w:ilvl w:val="0"/>
          <w:numId w:val="6"/>
        </w:numPr>
        <w:jc w:val="both"/>
      </w:pPr>
      <w:r>
        <w:t>Фирма по обслуживанию населения: список заказчиков, список товаров, список разносчиков, журнал заказов.</w:t>
      </w:r>
    </w:p>
    <w:p w:rsidR="004B557B" w:rsidRDefault="004B557B">
      <w:pPr>
        <w:numPr>
          <w:ilvl w:val="0"/>
          <w:numId w:val="6"/>
        </w:numPr>
        <w:jc w:val="both"/>
      </w:pPr>
      <w:r>
        <w:t>Партийная работа: список членов партии, список мероприятий, журнал учета выхода на мероприятие, список городов</w:t>
      </w:r>
    </w:p>
    <w:p w:rsidR="004B557B" w:rsidRDefault="004B557B">
      <w:pPr>
        <w:numPr>
          <w:ilvl w:val="0"/>
          <w:numId w:val="6"/>
        </w:numPr>
        <w:jc w:val="both"/>
      </w:pPr>
      <w:r>
        <w:t>Экономическая база данных: список регионов, список показателей, список отраслей, отчетные статистические данные.</w:t>
      </w:r>
    </w:p>
    <w:p w:rsidR="004B557B" w:rsidRDefault="004B557B">
      <w:pPr>
        <w:numPr>
          <w:ilvl w:val="0"/>
          <w:numId w:val="6"/>
        </w:numPr>
        <w:jc w:val="both"/>
      </w:pPr>
      <w:r>
        <w:t>Журнальные статьи: список тем, список авторов, список названия статей, список журналов.</w:t>
      </w:r>
    </w:p>
    <w:p w:rsidR="004B557B" w:rsidRDefault="004B557B">
      <w:pPr>
        <w:numPr>
          <w:ilvl w:val="0"/>
          <w:numId w:val="6"/>
        </w:numPr>
        <w:jc w:val="both"/>
      </w:pPr>
      <w:r>
        <w:t>Анализ причин заболеваемости: список больных, список болезней, список районов, журнал учета заболевших.</w:t>
      </w:r>
    </w:p>
    <w:p w:rsidR="004B557B" w:rsidRDefault="004B557B">
      <w:pPr>
        <w:numPr>
          <w:ilvl w:val="0"/>
          <w:numId w:val="6"/>
        </w:numPr>
        <w:jc w:val="both"/>
      </w:pPr>
      <w:r>
        <w:t>Отдел кадров: список сотрудников, штатное расписание, список отделов, журнал перемещения сотрудников по службе.</w:t>
      </w:r>
    </w:p>
    <w:p w:rsidR="004B557B" w:rsidRDefault="004B557B">
      <w:pPr>
        <w:numPr>
          <w:ilvl w:val="0"/>
          <w:numId w:val="6"/>
        </w:numPr>
        <w:jc w:val="both"/>
      </w:pPr>
      <w:r>
        <w:t>Делопроизводство: список видов документов, карточка документа, список исполнителей, список департаментов</w:t>
      </w:r>
    </w:p>
    <w:p w:rsidR="004B557B" w:rsidRDefault="004B557B">
      <w:pPr>
        <w:numPr>
          <w:ilvl w:val="0"/>
          <w:numId w:val="6"/>
        </w:numPr>
        <w:jc w:val="both"/>
      </w:pPr>
      <w:r>
        <w:t>Расчет нагрузки на преподавателя: список преподавателей, список кафедр, предметов, журнал нагрузки.</w:t>
      </w:r>
    </w:p>
    <w:p w:rsidR="004B557B" w:rsidRDefault="004B557B">
      <w:pPr>
        <w:numPr>
          <w:ilvl w:val="0"/>
          <w:numId w:val="6"/>
        </w:numPr>
        <w:jc w:val="both"/>
      </w:pPr>
      <w:r>
        <w:t>Проектные работы: список проектов, список специалистов, список должностей, журнал учета работ.</w:t>
      </w:r>
    </w:p>
    <w:p w:rsidR="004B557B" w:rsidRDefault="004B557B">
      <w:pPr>
        <w:numPr>
          <w:ilvl w:val="0"/>
          <w:numId w:val="6"/>
        </w:numPr>
        <w:jc w:val="both"/>
      </w:pPr>
      <w:r>
        <w:t>Учет компьютерного оборудования: список типов оборудования, список материально ответственных лиц, список департаментов, журнал регистрации выдачи оборудования.</w:t>
      </w:r>
    </w:p>
    <w:p w:rsidR="004B557B" w:rsidRDefault="004B557B">
      <w:pPr>
        <w:numPr>
          <w:ilvl w:val="0"/>
          <w:numId w:val="6"/>
        </w:numPr>
        <w:jc w:val="both"/>
      </w:pPr>
      <w:r>
        <w:t>Прививки детям: список прививок, список детей, список родителей, журнал учета сделанных прививок.</w:t>
      </w:r>
    </w:p>
    <w:p w:rsidR="004B557B" w:rsidRDefault="004B557B">
      <w:pPr>
        <w:numPr>
          <w:ilvl w:val="0"/>
          <w:numId w:val="6"/>
        </w:numPr>
        <w:jc w:val="both"/>
      </w:pPr>
      <w:r>
        <w:t>Начисление налогов в бюджет: виды налогов, список отраслей, список предприятий, журнал учета поступления налогов.</w:t>
      </w:r>
    </w:p>
    <w:p w:rsidR="004B557B" w:rsidRDefault="004B557B">
      <w:pPr>
        <w:numPr>
          <w:ilvl w:val="0"/>
          <w:numId w:val="6"/>
        </w:numPr>
        <w:jc w:val="both"/>
      </w:pPr>
      <w:r>
        <w:t>Экспертная система: список оцениваемых объектов, список экспертов, список регионов, журнал учета оценок.</w:t>
      </w:r>
    </w:p>
    <w:p w:rsidR="004B557B" w:rsidRDefault="004B557B">
      <w:pPr>
        <w:numPr>
          <w:ilvl w:val="0"/>
          <w:numId w:val="6"/>
        </w:numPr>
        <w:jc w:val="both"/>
      </w:pPr>
      <w:r>
        <w:t>Ремонтная мастерская электронного оборудования: список работ, список мастеров, список запасных частей, журнал учета выполненных работ, список поступившего оборудования.</w:t>
      </w:r>
    </w:p>
    <w:p w:rsidR="004B557B" w:rsidRDefault="004B557B">
      <w:pPr>
        <w:numPr>
          <w:ilvl w:val="0"/>
          <w:numId w:val="6"/>
        </w:numPr>
        <w:jc w:val="both"/>
      </w:pPr>
      <w:r>
        <w:t>Магазин по продаже автомобилей: список фирм производителей, список автомобилей, журнал поступления автомобиля, список водителя пригнавшего машину.</w:t>
      </w:r>
    </w:p>
    <w:p w:rsidR="004B557B" w:rsidRDefault="004B557B">
      <w:pPr>
        <w:numPr>
          <w:ilvl w:val="0"/>
          <w:numId w:val="6"/>
        </w:numPr>
        <w:jc w:val="both"/>
      </w:pPr>
      <w:r>
        <w:t>Автомобильный гараж: список владельцев, список автомобилей, список сторожей, журнал прихода и ухода автомобилей.</w:t>
      </w:r>
    </w:p>
    <w:p w:rsidR="004B557B" w:rsidRDefault="004B557B">
      <w:pPr>
        <w:numPr>
          <w:ilvl w:val="0"/>
          <w:numId w:val="6"/>
        </w:numPr>
        <w:jc w:val="both"/>
      </w:pPr>
      <w:r>
        <w:t>Учет криминогенной ситуации в городе: список районов, список типов преступлений, список дежурных, журнал регистрации преступлений.</w:t>
      </w:r>
    </w:p>
    <w:p w:rsidR="004B557B" w:rsidRDefault="004B557B">
      <w:pPr>
        <w:numPr>
          <w:ilvl w:val="0"/>
          <w:numId w:val="6"/>
        </w:numPr>
        <w:jc w:val="both"/>
      </w:pPr>
      <w:r>
        <w:t>Система здравоохранения: список регионов, список санаториев, список пенсионеров, журнал регистрации выдачи путевок в санатории.</w:t>
      </w:r>
    </w:p>
    <w:p w:rsidR="004B557B" w:rsidRDefault="004B557B">
      <w:pPr>
        <w:numPr>
          <w:ilvl w:val="0"/>
          <w:numId w:val="6"/>
        </w:numPr>
        <w:jc w:val="both"/>
      </w:pPr>
      <w:r>
        <w:t>Туристические агентства: список туров, список стран, список клиентов, журнал регистрации продаж туров.</w:t>
      </w:r>
    </w:p>
    <w:p w:rsidR="004B557B" w:rsidRDefault="004B557B">
      <w:pPr>
        <w:numPr>
          <w:ilvl w:val="0"/>
          <w:numId w:val="6"/>
        </w:numPr>
        <w:jc w:val="both"/>
      </w:pPr>
      <w:r>
        <w:t>Продажа билетов на рейсы: список рейсов, прайс билетов, список компаний, журнал продаж билетов.</w:t>
      </w:r>
    </w:p>
    <w:p w:rsidR="004B557B" w:rsidRDefault="004B557B">
      <w:pPr>
        <w:numPr>
          <w:ilvl w:val="0"/>
          <w:numId w:val="6"/>
        </w:numPr>
        <w:jc w:val="both"/>
      </w:pPr>
      <w:r>
        <w:t>Продажа пиломатериалов: виды пиломатериалов, регионы поставщики, список заказчиков, журнал учета продаж пиломатериалов.</w:t>
      </w:r>
    </w:p>
    <w:p w:rsidR="004B557B" w:rsidRDefault="004B557B">
      <w:pPr>
        <w:numPr>
          <w:ilvl w:val="0"/>
          <w:numId w:val="6"/>
        </w:numPr>
        <w:jc w:val="both"/>
      </w:pPr>
      <w:r>
        <w:t>Склад металлоконструкций: прайс товара металлоконструкций, список поставщиков, список продавцов, журнал учета продаж.</w:t>
      </w:r>
    </w:p>
    <w:p w:rsidR="004B557B" w:rsidRDefault="004B557B">
      <w:pPr>
        <w:numPr>
          <w:ilvl w:val="0"/>
          <w:numId w:val="6"/>
        </w:numPr>
        <w:jc w:val="both"/>
      </w:pPr>
      <w:r>
        <w:t>Система поддержки решений: список экспертов, список тем обсуждений, список департаментов, журнал учета предложений.</w:t>
      </w:r>
    </w:p>
    <w:p w:rsidR="004B557B" w:rsidRDefault="004B557B">
      <w:pPr>
        <w:numPr>
          <w:ilvl w:val="0"/>
          <w:numId w:val="6"/>
        </w:numPr>
        <w:jc w:val="both"/>
      </w:pPr>
      <w:r>
        <w:t>Детский сад: список родителей, список детей, список групп, журнал посещения детского сада.</w:t>
      </w:r>
    </w:p>
    <w:p w:rsidR="004B557B" w:rsidRDefault="004B557B">
      <w:pPr>
        <w:numPr>
          <w:ilvl w:val="0"/>
          <w:numId w:val="6"/>
        </w:numPr>
        <w:jc w:val="both"/>
      </w:pPr>
      <w:r>
        <w:t>Дом творчества молодежи: список кружков, список руководителей, список детей, журнал регистрации посещения кружков.</w:t>
      </w:r>
    </w:p>
    <w:p w:rsidR="004464BB" w:rsidRDefault="004464BB" w:rsidP="004464BB">
      <w:pPr>
        <w:autoSpaceDE w:val="0"/>
        <w:autoSpaceDN w:val="0"/>
        <w:adjustRightInd w:val="0"/>
        <w:ind w:left="-480"/>
        <w:rPr>
          <w:rFonts w:ascii="Arial" w:hAnsi="Arial"/>
        </w:rPr>
      </w:pPr>
      <w:r>
        <w:br w:type="page"/>
      </w:r>
    </w:p>
    <w:p w:rsidR="004464BB" w:rsidRPr="00250099" w:rsidRDefault="004464BB" w:rsidP="004464BB">
      <w:pPr>
        <w:shd w:val="clear" w:color="auto" w:fill="FFFFFF"/>
        <w:autoSpaceDE w:val="0"/>
        <w:autoSpaceDN w:val="0"/>
        <w:adjustRightInd w:val="0"/>
        <w:jc w:val="right"/>
        <w:rPr>
          <w:rFonts w:ascii="Arial" w:hAnsi="Arial"/>
          <w:b/>
          <w:bCs/>
        </w:rPr>
      </w:pPr>
      <w:r w:rsidRPr="00250099">
        <w:rPr>
          <w:rFonts w:ascii="Arial" w:hAnsi="Arial"/>
          <w:b/>
          <w:bCs/>
        </w:rPr>
        <w:t>Приложение 2</w:t>
      </w:r>
    </w:p>
    <w:p w:rsidR="004464BB" w:rsidRDefault="004464BB" w:rsidP="004464BB">
      <w:pPr>
        <w:shd w:val="clear" w:color="auto" w:fill="FFFFFF"/>
        <w:autoSpaceDE w:val="0"/>
        <w:autoSpaceDN w:val="0"/>
        <w:adjustRightInd w:val="0"/>
        <w:jc w:val="center"/>
        <w:rPr>
          <w:rFonts w:ascii="Arial" w:hAnsi="Arial"/>
          <w:b/>
          <w:bCs/>
          <w:sz w:val="32"/>
          <w:szCs w:val="32"/>
        </w:rPr>
      </w:pPr>
    </w:p>
    <w:p w:rsidR="004464BB" w:rsidRDefault="004464BB" w:rsidP="004464BB">
      <w:pPr>
        <w:shd w:val="clear" w:color="auto" w:fill="FFFFFF"/>
        <w:autoSpaceDE w:val="0"/>
        <w:autoSpaceDN w:val="0"/>
        <w:adjustRightInd w:val="0"/>
        <w:jc w:val="center"/>
        <w:rPr>
          <w:rFonts w:ascii="Arial" w:hAnsi="Arial"/>
          <w:b/>
          <w:bCs/>
          <w:sz w:val="32"/>
          <w:szCs w:val="32"/>
        </w:rPr>
      </w:pPr>
      <w:r>
        <w:rPr>
          <w:rFonts w:ascii="Arial" w:hAnsi="Arial"/>
          <w:b/>
          <w:bCs/>
          <w:sz w:val="32"/>
          <w:szCs w:val="32"/>
        </w:rPr>
        <w:t xml:space="preserve">Методические указания по </w:t>
      </w:r>
    </w:p>
    <w:p w:rsidR="004464BB" w:rsidRDefault="004464BB" w:rsidP="004464BB">
      <w:pPr>
        <w:shd w:val="clear" w:color="auto" w:fill="FFFFFF"/>
        <w:autoSpaceDE w:val="0"/>
        <w:autoSpaceDN w:val="0"/>
        <w:adjustRightInd w:val="0"/>
        <w:jc w:val="center"/>
        <w:rPr>
          <w:rFonts w:ascii="Arial" w:hAnsi="Arial"/>
        </w:rPr>
      </w:pPr>
    </w:p>
    <w:p w:rsidR="004464BB" w:rsidRDefault="004464BB" w:rsidP="004464BB">
      <w:pPr>
        <w:shd w:val="clear" w:color="auto" w:fill="FFFFFF"/>
        <w:autoSpaceDE w:val="0"/>
        <w:autoSpaceDN w:val="0"/>
        <w:adjustRightInd w:val="0"/>
        <w:jc w:val="center"/>
        <w:rPr>
          <w:rFonts w:ascii="Arial" w:hAnsi="Arial"/>
        </w:rPr>
      </w:pPr>
      <w:r>
        <w:rPr>
          <w:rFonts w:ascii="Arial" w:hAnsi="Arial"/>
          <w:b/>
          <w:bCs/>
          <w:sz w:val="32"/>
          <w:szCs w:val="32"/>
        </w:rPr>
        <w:t>проектированию</w:t>
      </w:r>
      <w:r>
        <w:rPr>
          <w:rFonts w:ascii="Arial" w:hAnsi="Arial" w:cs="Arial"/>
          <w:b/>
          <w:bCs/>
          <w:sz w:val="32"/>
          <w:szCs w:val="32"/>
        </w:rPr>
        <w:t xml:space="preserve"> </w:t>
      </w:r>
      <w:r>
        <w:rPr>
          <w:rFonts w:ascii="Arial" w:hAnsi="Arial"/>
          <w:b/>
          <w:bCs/>
          <w:sz w:val="32"/>
          <w:szCs w:val="32"/>
        </w:rPr>
        <w:t>диалоговых</w:t>
      </w:r>
      <w:r>
        <w:rPr>
          <w:rFonts w:ascii="Arial" w:hAnsi="Arial" w:cs="Arial"/>
          <w:b/>
          <w:bCs/>
          <w:sz w:val="32"/>
          <w:szCs w:val="32"/>
        </w:rPr>
        <w:t xml:space="preserve"> </w:t>
      </w:r>
      <w:r>
        <w:rPr>
          <w:rFonts w:ascii="Arial" w:hAnsi="Arial"/>
          <w:b/>
          <w:bCs/>
          <w:sz w:val="32"/>
          <w:szCs w:val="32"/>
        </w:rPr>
        <w:t>приложений</w:t>
      </w:r>
    </w:p>
    <w:p w:rsidR="004464BB" w:rsidRDefault="004464BB" w:rsidP="004464BB">
      <w:pPr>
        <w:shd w:val="clear" w:color="auto" w:fill="FFFFFF"/>
        <w:autoSpaceDE w:val="0"/>
        <w:autoSpaceDN w:val="0"/>
        <w:adjustRightInd w:val="0"/>
        <w:jc w:val="center"/>
        <w:rPr>
          <w:rFonts w:ascii="Arial" w:hAnsi="Arial"/>
          <w:sz w:val="32"/>
          <w:szCs w:val="32"/>
        </w:rPr>
      </w:pPr>
      <w:r>
        <w:rPr>
          <w:rFonts w:ascii="Arial" w:hAnsi="Arial"/>
          <w:sz w:val="32"/>
          <w:szCs w:val="32"/>
        </w:rPr>
        <w:t>для</w:t>
      </w:r>
      <w:r>
        <w:rPr>
          <w:rFonts w:ascii="Arial" w:hAnsi="Arial" w:cs="Arial"/>
          <w:sz w:val="32"/>
          <w:szCs w:val="32"/>
        </w:rPr>
        <w:t xml:space="preserve"> </w:t>
      </w:r>
      <w:r>
        <w:rPr>
          <w:rFonts w:ascii="Arial" w:hAnsi="Arial"/>
          <w:sz w:val="32"/>
          <w:szCs w:val="32"/>
        </w:rPr>
        <w:t>базы</w:t>
      </w:r>
      <w:r>
        <w:rPr>
          <w:rFonts w:ascii="Arial" w:hAnsi="Arial" w:cs="Arial"/>
          <w:sz w:val="32"/>
          <w:szCs w:val="32"/>
        </w:rPr>
        <w:t xml:space="preserve"> </w:t>
      </w:r>
      <w:r>
        <w:rPr>
          <w:rFonts w:ascii="Arial" w:hAnsi="Arial"/>
          <w:sz w:val="32"/>
          <w:szCs w:val="32"/>
        </w:rPr>
        <w:t xml:space="preserve">данных на примере </w:t>
      </w:r>
      <w:r>
        <w:rPr>
          <w:rFonts w:ascii="Arial" w:hAnsi="Arial"/>
          <w:b/>
          <w:bCs/>
          <w:sz w:val="32"/>
          <w:szCs w:val="32"/>
        </w:rPr>
        <w:t>«База</w:t>
      </w:r>
      <w:r>
        <w:rPr>
          <w:rFonts w:ascii="Arial" w:hAnsi="Arial" w:cs="Arial"/>
          <w:b/>
          <w:bCs/>
          <w:sz w:val="32"/>
          <w:szCs w:val="32"/>
        </w:rPr>
        <w:t xml:space="preserve"> </w:t>
      </w:r>
      <w:r>
        <w:rPr>
          <w:rFonts w:ascii="Arial" w:hAnsi="Arial"/>
          <w:b/>
          <w:bCs/>
          <w:sz w:val="32"/>
          <w:szCs w:val="32"/>
        </w:rPr>
        <w:t>данных</w:t>
      </w:r>
      <w:r>
        <w:rPr>
          <w:rFonts w:ascii="Arial" w:hAnsi="Arial" w:cs="Arial"/>
          <w:b/>
          <w:bCs/>
          <w:sz w:val="32"/>
          <w:szCs w:val="32"/>
        </w:rPr>
        <w:t xml:space="preserve"> </w:t>
      </w:r>
      <w:r>
        <w:rPr>
          <w:rFonts w:ascii="Arial" w:hAnsi="Arial"/>
          <w:b/>
          <w:bCs/>
          <w:sz w:val="32"/>
          <w:szCs w:val="32"/>
        </w:rPr>
        <w:t>Кондитерской</w:t>
      </w:r>
      <w:r>
        <w:rPr>
          <w:rFonts w:ascii="Arial" w:hAnsi="Arial" w:cs="Arial"/>
          <w:b/>
          <w:bCs/>
          <w:sz w:val="32"/>
          <w:szCs w:val="32"/>
        </w:rPr>
        <w:t xml:space="preserve"> </w:t>
      </w:r>
      <w:r>
        <w:rPr>
          <w:rFonts w:ascii="Arial" w:hAnsi="Arial"/>
          <w:b/>
          <w:bCs/>
          <w:sz w:val="32"/>
          <w:szCs w:val="32"/>
        </w:rPr>
        <w:t>фабрики»</w:t>
      </w:r>
    </w:p>
    <w:p w:rsidR="004464BB" w:rsidRDefault="004464BB" w:rsidP="004464BB">
      <w:pPr>
        <w:shd w:val="clear" w:color="auto" w:fill="FFFFFF"/>
        <w:autoSpaceDE w:val="0"/>
        <w:autoSpaceDN w:val="0"/>
        <w:adjustRightInd w:val="0"/>
        <w:jc w:val="center"/>
        <w:rPr>
          <w:rFonts w:ascii="Arial" w:hAnsi="Arial"/>
        </w:rPr>
      </w:pPr>
    </w:p>
    <w:p w:rsidR="004464BB" w:rsidRDefault="004464BB" w:rsidP="004464BB">
      <w:pPr>
        <w:shd w:val="clear" w:color="auto" w:fill="FFFFFF"/>
        <w:autoSpaceDE w:val="0"/>
        <w:autoSpaceDN w:val="0"/>
        <w:adjustRightInd w:val="0"/>
        <w:rPr>
          <w:b/>
          <w:bCs/>
          <w:sz w:val="26"/>
          <w:szCs w:val="26"/>
        </w:rPr>
      </w:pPr>
    </w:p>
    <w:p w:rsidR="004464BB" w:rsidRDefault="004464BB" w:rsidP="004464BB">
      <w:pPr>
        <w:shd w:val="clear" w:color="auto" w:fill="FFFFFF"/>
        <w:autoSpaceDE w:val="0"/>
        <w:autoSpaceDN w:val="0"/>
        <w:adjustRightInd w:val="0"/>
        <w:rPr>
          <w:b/>
          <w:bCs/>
          <w:sz w:val="26"/>
          <w:szCs w:val="26"/>
        </w:rPr>
      </w:pPr>
      <w:r>
        <w:rPr>
          <w:b/>
          <w:bCs/>
          <w:sz w:val="26"/>
          <w:szCs w:val="26"/>
        </w:rPr>
        <w:t>Содержание</w:t>
      </w:r>
    </w:p>
    <w:p w:rsidR="004464BB" w:rsidRDefault="004464BB" w:rsidP="004464BB">
      <w:pPr>
        <w:shd w:val="clear" w:color="auto" w:fill="FFFFFF"/>
        <w:autoSpaceDE w:val="0"/>
        <w:autoSpaceDN w:val="0"/>
        <w:adjustRightInd w:val="0"/>
        <w:rPr>
          <w:b/>
          <w:bCs/>
          <w:sz w:val="26"/>
          <w:szCs w:val="26"/>
        </w:rPr>
      </w:pPr>
    </w:p>
    <w:p w:rsidR="004464BB" w:rsidRDefault="004464BB" w:rsidP="004464BB">
      <w:pPr>
        <w:pStyle w:val="10"/>
        <w:tabs>
          <w:tab w:val="right" w:leader="dot" w:pos="9344"/>
        </w:tabs>
        <w:rPr>
          <w:noProof/>
        </w:rPr>
      </w:pPr>
      <w:r>
        <w:rPr>
          <w:b/>
          <w:bCs/>
          <w:sz w:val="26"/>
          <w:szCs w:val="26"/>
        </w:rPr>
        <w:fldChar w:fldCharType="begin"/>
      </w:r>
      <w:r>
        <w:rPr>
          <w:b/>
          <w:bCs/>
          <w:sz w:val="26"/>
          <w:szCs w:val="26"/>
        </w:rPr>
        <w:instrText xml:space="preserve"> TOC \o "1-3" \h \z \u </w:instrText>
      </w:r>
      <w:r>
        <w:rPr>
          <w:b/>
          <w:bCs/>
          <w:sz w:val="26"/>
          <w:szCs w:val="26"/>
        </w:rPr>
        <w:fldChar w:fldCharType="separate"/>
      </w:r>
      <w:hyperlink w:anchor="_Toc192146642" w:history="1">
        <w:r w:rsidRPr="0002534E">
          <w:rPr>
            <w:rStyle w:val="a5"/>
            <w:noProof/>
          </w:rPr>
          <w:t>Введение</w:t>
        </w:r>
        <w:r>
          <w:rPr>
            <w:noProof/>
            <w:webHidden/>
          </w:rPr>
          <w:tab/>
        </w:r>
        <w:r>
          <w:rPr>
            <w:noProof/>
            <w:webHidden/>
          </w:rPr>
          <w:fldChar w:fldCharType="begin"/>
        </w:r>
        <w:r>
          <w:rPr>
            <w:noProof/>
            <w:webHidden/>
          </w:rPr>
          <w:instrText xml:space="preserve"> PAGEREF _Toc192146642 \h </w:instrText>
        </w:r>
        <w:r>
          <w:rPr>
            <w:noProof/>
          </w:rPr>
        </w:r>
        <w:r>
          <w:rPr>
            <w:noProof/>
            <w:webHidden/>
          </w:rPr>
          <w:fldChar w:fldCharType="separate"/>
        </w:r>
        <w:r>
          <w:rPr>
            <w:noProof/>
            <w:webHidden/>
          </w:rPr>
          <w:t>11</w:t>
        </w:r>
        <w:r>
          <w:rPr>
            <w:noProof/>
            <w:webHidden/>
          </w:rPr>
          <w:fldChar w:fldCharType="end"/>
        </w:r>
      </w:hyperlink>
    </w:p>
    <w:p w:rsidR="004464BB" w:rsidRDefault="004464BB" w:rsidP="004464BB">
      <w:pPr>
        <w:pStyle w:val="10"/>
        <w:tabs>
          <w:tab w:val="right" w:leader="dot" w:pos="9344"/>
        </w:tabs>
        <w:rPr>
          <w:noProof/>
        </w:rPr>
      </w:pPr>
      <w:hyperlink w:anchor="_Toc192146643" w:history="1">
        <w:r w:rsidRPr="0002534E">
          <w:rPr>
            <w:rStyle w:val="a5"/>
            <w:noProof/>
          </w:rPr>
          <w:t>Шаг 1: Создание базы данных</w:t>
        </w:r>
        <w:r>
          <w:rPr>
            <w:noProof/>
            <w:webHidden/>
          </w:rPr>
          <w:tab/>
        </w:r>
        <w:r>
          <w:rPr>
            <w:noProof/>
            <w:webHidden/>
          </w:rPr>
          <w:fldChar w:fldCharType="begin"/>
        </w:r>
        <w:r>
          <w:rPr>
            <w:noProof/>
            <w:webHidden/>
          </w:rPr>
          <w:instrText xml:space="preserve"> PAGEREF _Toc192146643 \h </w:instrText>
        </w:r>
        <w:r>
          <w:rPr>
            <w:noProof/>
          </w:rPr>
        </w:r>
        <w:r>
          <w:rPr>
            <w:noProof/>
            <w:webHidden/>
          </w:rPr>
          <w:fldChar w:fldCharType="separate"/>
        </w:r>
        <w:r>
          <w:rPr>
            <w:noProof/>
            <w:webHidden/>
          </w:rPr>
          <w:t>11</w:t>
        </w:r>
        <w:r>
          <w:rPr>
            <w:noProof/>
            <w:webHidden/>
          </w:rPr>
          <w:fldChar w:fldCharType="end"/>
        </w:r>
      </w:hyperlink>
    </w:p>
    <w:p w:rsidR="004464BB" w:rsidRDefault="004464BB" w:rsidP="004464BB">
      <w:pPr>
        <w:pStyle w:val="10"/>
        <w:tabs>
          <w:tab w:val="right" w:leader="dot" w:pos="9344"/>
        </w:tabs>
        <w:rPr>
          <w:noProof/>
        </w:rPr>
      </w:pPr>
      <w:hyperlink w:anchor="_Toc192146644" w:history="1">
        <w:r w:rsidRPr="0002534E">
          <w:rPr>
            <w:rStyle w:val="a5"/>
            <w:noProof/>
          </w:rPr>
          <w:t xml:space="preserve">Шаг 2: Создание визуального интерфейса в </w:t>
        </w:r>
        <w:r w:rsidRPr="0002534E">
          <w:rPr>
            <w:rStyle w:val="a5"/>
            <w:noProof/>
            <w:lang w:val="en-US"/>
          </w:rPr>
          <w:t>Microsoft</w:t>
        </w:r>
        <w:r w:rsidRPr="0002534E">
          <w:rPr>
            <w:rStyle w:val="a5"/>
            <w:noProof/>
          </w:rPr>
          <w:t xml:space="preserve"> </w:t>
        </w:r>
        <w:r w:rsidRPr="0002534E">
          <w:rPr>
            <w:rStyle w:val="a5"/>
            <w:noProof/>
            <w:lang w:val="en-US"/>
          </w:rPr>
          <w:t>Visual</w:t>
        </w:r>
        <w:r w:rsidRPr="0002534E">
          <w:rPr>
            <w:rStyle w:val="a5"/>
            <w:noProof/>
          </w:rPr>
          <w:t xml:space="preserve"> </w:t>
        </w:r>
        <w:r w:rsidRPr="0002534E">
          <w:rPr>
            <w:rStyle w:val="a5"/>
            <w:noProof/>
            <w:lang w:val="en-US"/>
          </w:rPr>
          <w:t>Studio</w:t>
        </w:r>
        <w:r w:rsidRPr="0002534E">
          <w:rPr>
            <w:rStyle w:val="a5"/>
            <w:noProof/>
          </w:rPr>
          <w:t xml:space="preserve"> .</w:t>
        </w:r>
        <w:r w:rsidRPr="0002534E">
          <w:rPr>
            <w:rStyle w:val="a5"/>
            <w:noProof/>
            <w:lang w:val="en-US"/>
          </w:rPr>
          <w:t>NET</w:t>
        </w:r>
        <w:r>
          <w:rPr>
            <w:noProof/>
            <w:webHidden/>
          </w:rPr>
          <w:tab/>
        </w:r>
        <w:r>
          <w:rPr>
            <w:noProof/>
            <w:webHidden/>
          </w:rPr>
          <w:fldChar w:fldCharType="begin"/>
        </w:r>
        <w:r>
          <w:rPr>
            <w:noProof/>
            <w:webHidden/>
          </w:rPr>
          <w:instrText xml:space="preserve"> PAGEREF _Toc192146644 \h </w:instrText>
        </w:r>
        <w:r>
          <w:rPr>
            <w:noProof/>
          </w:rPr>
        </w:r>
        <w:r>
          <w:rPr>
            <w:noProof/>
            <w:webHidden/>
          </w:rPr>
          <w:fldChar w:fldCharType="separate"/>
        </w:r>
        <w:r>
          <w:rPr>
            <w:noProof/>
            <w:webHidden/>
          </w:rPr>
          <w:t>15</w:t>
        </w:r>
        <w:r>
          <w:rPr>
            <w:noProof/>
            <w:webHidden/>
          </w:rPr>
          <w:fldChar w:fldCharType="end"/>
        </w:r>
      </w:hyperlink>
    </w:p>
    <w:p w:rsidR="004464BB" w:rsidRDefault="004464BB" w:rsidP="004464BB">
      <w:pPr>
        <w:pStyle w:val="21"/>
        <w:tabs>
          <w:tab w:val="right" w:leader="dot" w:pos="9344"/>
        </w:tabs>
        <w:rPr>
          <w:noProof/>
        </w:rPr>
      </w:pPr>
      <w:hyperlink w:anchor="_Toc192146645" w:history="1">
        <w:r w:rsidRPr="0002534E">
          <w:rPr>
            <w:rStyle w:val="a5"/>
            <w:noProof/>
          </w:rPr>
          <w:t>Создание файла приложения.</w:t>
        </w:r>
        <w:r>
          <w:rPr>
            <w:noProof/>
            <w:webHidden/>
          </w:rPr>
          <w:tab/>
        </w:r>
        <w:r>
          <w:rPr>
            <w:noProof/>
            <w:webHidden/>
          </w:rPr>
          <w:fldChar w:fldCharType="begin"/>
        </w:r>
        <w:r>
          <w:rPr>
            <w:noProof/>
            <w:webHidden/>
          </w:rPr>
          <w:instrText xml:space="preserve"> PAGEREF _Toc192146645 \h </w:instrText>
        </w:r>
        <w:r>
          <w:rPr>
            <w:noProof/>
          </w:rPr>
        </w:r>
        <w:r>
          <w:rPr>
            <w:noProof/>
            <w:webHidden/>
          </w:rPr>
          <w:fldChar w:fldCharType="separate"/>
        </w:r>
        <w:r>
          <w:rPr>
            <w:noProof/>
            <w:webHidden/>
          </w:rPr>
          <w:t>15</w:t>
        </w:r>
        <w:r>
          <w:rPr>
            <w:noProof/>
            <w:webHidden/>
          </w:rPr>
          <w:fldChar w:fldCharType="end"/>
        </w:r>
      </w:hyperlink>
    </w:p>
    <w:p w:rsidR="004464BB" w:rsidRDefault="004464BB" w:rsidP="004464BB">
      <w:pPr>
        <w:pStyle w:val="21"/>
        <w:tabs>
          <w:tab w:val="right" w:leader="dot" w:pos="9344"/>
        </w:tabs>
        <w:rPr>
          <w:noProof/>
        </w:rPr>
      </w:pPr>
      <w:hyperlink w:anchor="_Toc192146646" w:history="1">
        <w:r w:rsidRPr="0002534E">
          <w:rPr>
            <w:rStyle w:val="a5"/>
            <w:noProof/>
          </w:rPr>
          <w:t>Подключение базы данных.</w:t>
        </w:r>
        <w:r>
          <w:rPr>
            <w:noProof/>
            <w:webHidden/>
          </w:rPr>
          <w:tab/>
        </w:r>
        <w:r>
          <w:rPr>
            <w:noProof/>
            <w:webHidden/>
          </w:rPr>
          <w:fldChar w:fldCharType="begin"/>
        </w:r>
        <w:r>
          <w:rPr>
            <w:noProof/>
            <w:webHidden/>
          </w:rPr>
          <w:instrText xml:space="preserve"> PAGEREF _Toc192146646 \h </w:instrText>
        </w:r>
        <w:r>
          <w:rPr>
            <w:noProof/>
          </w:rPr>
        </w:r>
        <w:r>
          <w:rPr>
            <w:noProof/>
            <w:webHidden/>
          </w:rPr>
          <w:fldChar w:fldCharType="separate"/>
        </w:r>
        <w:r>
          <w:rPr>
            <w:noProof/>
            <w:webHidden/>
          </w:rPr>
          <w:t>16</w:t>
        </w:r>
        <w:r>
          <w:rPr>
            <w:noProof/>
            <w:webHidden/>
          </w:rPr>
          <w:fldChar w:fldCharType="end"/>
        </w:r>
      </w:hyperlink>
    </w:p>
    <w:p w:rsidR="004464BB" w:rsidRDefault="004464BB" w:rsidP="004464BB">
      <w:pPr>
        <w:pStyle w:val="21"/>
        <w:tabs>
          <w:tab w:val="right" w:leader="dot" w:pos="9344"/>
        </w:tabs>
        <w:rPr>
          <w:noProof/>
        </w:rPr>
      </w:pPr>
      <w:hyperlink w:anchor="_Toc192146647" w:history="1">
        <w:r w:rsidRPr="0002534E">
          <w:rPr>
            <w:rStyle w:val="a5"/>
            <w:noProof/>
          </w:rPr>
          <w:t>Проектирование основной формы.</w:t>
        </w:r>
        <w:r>
          <w:rPr>
            <w:noProof/>
            <w:webHidden/>
          </w:rPr>
          <w:tab/>
        </w:r>
        <w:r>
          <w:rPr>
            <w:noProof/>
            <w:webHidden/>
          </w:rPr>
          <w:fldChar w:fldCharType="begin"/>
        </w:r>
        <w:r>
          <w:rPr>
            <w:noProof/>
            <w:webHidden/>
          </w:rPr>
          <w:instrText xml:space="preserve"> PAGEREF _Toc192146647 \h </w:instrText>
        </w:r>
        <w:r>
          <w:rPr>
            <w:noProof/>
          </w:rPr>
        </w:r>
        <w:r>
          <w:rPr>
            <w:noProof/>
            <w:webHidden/>
          </w:rPr>
          <w:fldChar w:fldCharType="separate"/>
        </w:r>
        <w:r>
          <w:rPr>
            <w:noProof/>
            <w:webHidden/>
          </w:rPr>
          <w:t>19</w:t>
        </w:r>
        <w:r>
          <w:rPr>
            <w:noProof/>
            <w:webHidden/>
          </w:rPr>
          <w:fldChar w:fldCharType="end"/>
        </w:r>
      </w:hyperlink>
    </w:p>
    <w:p w:rsidR="004464BB" w:rsidRDefault="004464BB" w:rsidP="004464BB">
      <w:pPr>
        <w:pStyle w:val="21"/>
        <w:tabs>
          <w:tab w:val="right" w:leader="dot" w:pos="9344"/>
        </w:tabs>
        <w:rPr>
          <w:noProof/>
        </w:rPr>
      </w:pPr>
      <w:hyperlink w:anchor="_Toc192146648" w:history="1">
        <w:r w:rsidRPr="0002534E">
          <w:rPr>
            <w:rStyle w:val="a5"/>
            <w:noProof/>
          </w:rPr>
          <w:t>Создание формы для работы с таблицами</w:t>
        </w:r>
        <w:r>
          <w:rPr>
            <w:noProof/>
            <w:webHidden/>
          </w:rPr>
          <w:tab/>
        </w:r>
        <w:r>
          <w:rPr>
            <w:noProof/>
            <w:webHidden/>
          </w:rPr>
          <w:fldChar w:fldCharType="begin"/>
        </w:r>
        <w:r>
          <w:rPr>
            <w:noProof/>
            <w:webHidden/>
          </w:rPr>
          <w:instrText xml:space="preserve"> PAGEREF _Toc192146648 \h </w:instrText>
        </w:r>
        <w:r>
          <w:rPr>
            <w:noProof/>
          </w:rPr>
        </w:r>
        <w:r>
          <w:rPr>
            <w:noProof/>
            <w:webHidden/>
          </w:rPr>
          <w:fldChar w:fldCharType="separate"/>
        </w:r>
        <w:r>
          <w:rPr>
            <w:noProof/>
            <w:webHidden/>
          </w:rPr>
          <w:t>22</w:t>
        </w:r>
        <w:r>
          <w:rPr>
            <w:noProof/>
            <w:webHidden/>
          </w:rPr>
          <w:fldChar w:fldCharType="end"/>
        </w:r>
      </w:hyperlink>
    </w:p>
    <w:p w:rsidR="004464BB" w:rsidRDefault="004464BB" w:rsidP="004464BB">
      <w:pPr>
        <w:pStyle w:val="30"/>
        <w:tabs>
          <w:tab w:val="right" w:leader="dot" w:pos="9344"/>
        </w:tabs>
        <w:rPr>
          <w:noProof/>
        </w:rPr>
      </w:pPr>
      <w:hyperlink w:anchor="_Toc192146649" w:history="1">
        <w:r w:rsidRPr="0002534E">
          <w:rPr>
            <w:rStyle w:val="a5"/>
            <w:noProof/>
          </w:rPr>
          <w:t>Обработка меню «Удалить текущую запись»</w:t>
        </w:r>
        <w:r>
          <w:rPr>
            <w:noProof/>
            <w:webHidden/>
          </w:rPr>
          <w:tab/>
        </w:r>
        <w:r>
          <w:rPr>
            <w:noProof/>
            <w:webHidden/>
          </w:rPr>
          <w:fldChar w:fldCharType="begin"/>
        </w:r>
        <w:r>
          <w:rPr>
            <w:noProof/>
            <w:webHidden/>
          </w:rPr>
          <w:instrText xml:space="preserve"> PAGEREF _Toc192146649 \h </w:instrText>
        </w:r>
        <w:r>
          <w:rPr>
            <w:noProof/>
          </w:rPr>
        </w:r>
        <w:r>
          <w:rPr>
            <w:noProof/>
            <w:webHidden/>
          </w:rPr>
          <w:fldChar w:fldCharType="separate"/>
        </w:r>
        <w:r>
          <w:rPr>
            <w:noProof/>
            <w:webHidden/>
          </w:rPr>
          <w:t>24</w:t>
        </w:r>
        <w:r>
          <w:rPr>
            <w:noProof/>
            <w:webHidden/>
          </w:rPr>
          <w:fldChar w:fldCharType="end"/>
        </w:r>
      </w:hyperlink>
    </w:p>
    <w:p w:rsidR="004464BB" w:rsidRDefault="004464BB" w:rsidP="004464BB">
      <w:pPr>
        <w:pStyle w:val="30"/>
        <w:tabs>
          <w:tab w:val="right" w:leader="dot" w:pos="9344"/>
        </w:tabs>
        <w:rPr>
          <w:noProof/>
        </w:rPr>
      </w:pPr>
      <w:hyperlink w:anchor="_Toc192146650" w:history="1">
        <w:r w:rsidRPr="0002534E">
          <w:rPr>
            <w:rStyle w:val="a5"/>
            <w:noProof/>
          </w:rPr>
          <w:t>Обработка меню «Сохранить изменения»</w:t>
        </w:r>
        <w:r>
          <w:rPr>
            <w:noProof/>
            <w:webHidden/>
          </w:rPr>
          <w:tab/>
        </w:r>
        <w:r>
          <w:rPr>
            <w:noProof/>
            <w:webHidden/>
          </w:rPr>
          <w:fldChar w:fldCharType="begin"/>
        </w:r>
        <w:r>
          <w:rPr>
            <w:noProof/>
            <w:webHidden/>
          </w:rPr>
          <w:instrText xml:space="preserve"> PAGEREF _Toc192146650 \h </w:instrText>
        </w:r>
        <w:r>
          <w:rPr>
            <w:noProof/>
          </w:rPr>
        </w:r>
        <w:r>
          <w:rPr>
            <w:noProof/>
            <w:webHidden/>
          </w:rPr>
          <w:fldChar w:fldCharType="separate"/>
        </w:r>
        <w:r>
          <w:rPr>
            <w:noProof/>
            <w:webHidden/>
          </w:rPr>
          <w:t>25</w:t>
        </w:r>
        <w:r>
          <w:rPr>
            <w:noProof/>
            <w:webHidden/>
          </w:rPr>
          <w:fldChar w:fldCharType="end"/>
        </w:r>
      </w:hyperlink>
    </w:p>
    <w:p w:rsidR="004464BB" w:rsidRDefault="004464BB" w:rsidP="004464BB">
      <w:pPr>
        <w:pStyle w:val="30"/>
        <w:tabs>
          <w:tab w:val="right" w:leader="dot" w:pos="9344"/>
        </w:tabs>
        <w:rPr>
          <w:noProof/>
        </w:rPr>
      </w:pPr>
      <w:hyperlink w:anchor="_Toc192146651" w:history="1">
        <w:r w:rsidRPr="0002534E">
          <w:rPr>
            <w:rStyle w:val="a5"/>
            <w:noProof/>
          </w:rPr>
          <w:t>Обработка меню «Вернуться»</w:t>
        </w:r>
        <w:r>
          <w:rPr>
            <w:noProof/>
            <w:webHidden/>
          </w:rPr>
          <w:tab/>
        </w:r>
        <w:r>
          <w:rPr>
            <w:noProof/>
            <w:webHidden/>
          </w:rPr>
          <w:fldChar w:fldCharType="begin"/>
        </w:r>
        <w:r>
          <w:rPr>
            <w:noProof/>
            <w:webHidden/>
          </w:rPr>
          <w:instrText xml:space="preserve"> PAGEREF _Toc192146651 \h </w:instrText>
        </w:r>
        <w:r>
          <w:rPr>
            <w:noProof/>
          </w:rPr>
        </w:r>
        <w:r>
          <w:rPr>
            <w:noProof/>
            <w:webHidden/>
          </w:rPr>
          <w:fldChar w:fldCharType="separate"/>
        </w:r>
        <w:r>
          <w:rPr>
            <w:noProof/>
            <w:webHidden/>
          </w:rPr>
          <w:t>26</w:t>
        </w:r>
        <w:r>
          <w:rPr>
            <w:noProof/>
            <w:webHidden/>
          </w:rPr>
          <w:fldChar w:fldCharType="end"/>
        </w:r>
      </w:hyperlink>
    </w:p>
    <w:p w:rsidR="004464BB" w:rsidRDefault="004464BB" w:rsidP="004464BB">
      <w:pPr>
        <w:pStyle w:val="21"/>
        <w:tabs>
          <w:tab w:val="right" w:leader="dot" w:pos="9344"/>
        </w:tabs>
        <w:rPr>
          <w:noProof/>
        </w:rPr>
      </w:pPr>
      <w:hyperlink w:anchor="_Toc192146652" w:history="1">
        <w:r w:rsidRPr="0002534E">
          <w:rPr>
            <w:rStyle w:val="a5"/>
            <w:noProof/>
          </w:rPr>
          <w:t>Меню «Экспорт»</w:t>
        </w:r>
        <w:r>
          <w:rPr>
            <w:noProof/>
            <w:webHidden/>
          </w:rPr>
          <w:tab/>
        </w:r>
        <w:r>
          <w:rPr>
            <w:noProof/>
            <w:webHidden/>
          </w:rPr>
          <w:fldChar w:fldCharType="begin"/>
        </w:r>
        <w:r>
          <w:rPr>
            <w:noProof/>
            <w:webHidden/>
          </w:rPr>
          <w:instrText xml:space="preserve"> PAGEREF _Toc192146652 \h </w:instrText>
        </w:r>
        <w:r>
          <w:rPr>
            <w:noProof/>
          </w:rPr>
        </w:r>
        <w:r>
          <w:rPr>
            <w:noProof/>
            <w:webHidden/>
          </w:rPr>
          <w:fldChar w:fldCharType="separate"/>
        </w:r>
        <w:r>
          <w:rPr>
            <w:noProof/>
            <w:webHidden/>
          </w:rPr>
          <w:t>26</w:t>
        </w:r>
        <w:r>
          <w:rPr>
            <w:noProof/>
            <w:webHidden/>
          </w:rPr>
          <w:fldChar w:fldCharType="end"/>
        </w:r>
      </w:hyperlink>
    </w:p>
    <w:p w:rsidR="004464BB" w:rsidRDefault="004464BB" w:rsidP="004464BB">
      <w:pPr>
        <w:pStyle w:val="30"/>
        <w:tabs>
          <w:tab w:val="right" w:leader="dot" w:pos="9344"/>
        </w:tabs>
        <w:rPr>
          <w:noProof/>
        </w:rPr>
      </w:pPr>
      <w:hyperlink w:anchor="_Toc192146653" w:history="1">
        <w:r w:rsidRPr="0002534E">
          <w:rPr>
            <w:rStyle w:val="a5"/>
            <w:noProof/>
          </w:rPr>
          <w:t xml:space="preserve">Создание экспорта в </w:t>
        </w:r>
        <w:r w:rsidRPr="0002534E">
          <w:rPr>
            <w:rStyle w:val="a5"/>
            <w:noProof/>
            <w:lang w:val="en-US"/>
          </w:rPr>
          <w:t>Excel</w:t>
        </w:r>
        <w:r>
          <w:rPr>
            <w:noProof/>
            <w:webHidden/>
          </w:rPr>
          <w:tab/>
        </w:r>
        <w:r>
          <w:rPr>
            <w:noProof/>
            <w:webHidden/>
          </w:rPr>
          <w:fldChar w:fldCharType="begin"/>
        </w:r>
        <w:r>
          <w:rPr>
            <w:noProof/>
            <w:webHidden/>
          </w:rPr>
          <w:instrText xml:space="preserve"> PAGEREF _Toc192146653 \h </w:instrText>
        </w:r>
        <w:r>
          <w:rPr>
            <w:noProof/>
          </w:rPr>
        </w:r>
        <w:r>
          <w:rPr>
            <w:noProof/>
            <w:webHidden/>
          </w:rPr>
          <w:fldChar w:fldCharType="separate"/>
        </w:r>
        <w:r>
          <w:rPr>
            <w:noProof/>
            <w:webHidden/>
          </w:rPr>
          <w:t>26</w:t>
        </w:r>
        <w:r>
          <w:rPr>
            <w:noProof/>
            <w:webHidden/>
          </w:rPr>
          <w:fldChar w:fldCharType="end"/>
        </w:r>
      </w:hyperlink>
    </w:p>
    <w:p w:rsidR="004464BB" w:rsidRDefault="004464BB" w:rsidP="004464BB">
      <w:pPr>
        <w:pStyle w:val="30"/>
        <w:tabs>
          <w:tab w:val="right" w:leader="dot" w:pos="9344"/>
        </w:tabs>
        <w:rPr>
          <w:noProof/>
        </w:rPr>
      </w:pPr>
      <w:hyperlink w:anchor="_Toc192146654" w:history="1">
        <w:r w:rsidRPr="0002534E">
          <w:rPr>
            <w:rStyle w:val="a5"/>
            <w:noProof/>
          </w:rPr>
          <w:t xml:space="preserve">Создание экспорта в </w:t>
        </w:r>
        <w:r w:rsidRPr="0002534E">
          <w:rPr>
            <w:rStyle w:val="a5"/>
            <w:noProof/>
            <w:lang w:val="en-US"/>
          </w:rPr>
          <w:t>HTML</w:t>
        </w:r>
        <w:r>
          <w:rPr>
            <w:noProof/>
            <w:webHidden/>
          </w:rPr>
          <w:tab/>
        </w:r>
        <w:r>
          <w:rPr>
            <w:noProof/>
            <w:webHidden/>
          </w:rPr>
          <w:fldChar w:fldCharType="begin"/>
        </w:r>
        <w:r>
          <w:rPr>
            <w:noProof/>
            <w:webHidden/>
          </w:rPr>
          <w:instrText xml:space="preserve"> PAGEREF _Toc192146654 \h </w:instrText>
        </w:r>
        <w:r>
          <w:rPr>
            <w:noProof/>
          </w:rPr>
        </w:r>
        <w:r>
          <w:rPr>
            <w:noProof/>
            <w:webHidden/>
          </w:rPr>
          <w:fldChar w:fldCharType="separate"/>
        </w:r>
        <w:r>
          <w:rPr>
            <w:noProof/>
            <w:webHidden/>
          </w:rPr>
          <w:t>30</w:t>
        </w:r>
        <w:r>
          <w:rPr>
            <w:noProof/>
            <w:webHidden/>
          </w:rPr>
          <w:fldChar w:fldCharType="end"/>
        </w:r>
      </w:hyperlink>
    </w:p>
    <w:p w:rsidR="004464BB" w:rsidRDefault="004464BB" w:rsidP="004464BB">
      <w:pPr>
        <w:pStyle w:val="21"/>
        <w:tabs>
          <w:tab w:val="right" w:leader="dot" w:pos="9344"/>
        </w:tabs>
        <w:rPr>
          <w:noProof/>
        </w:rPr>
      </w:pPr>
      <w:hyperlink w:anchor="_Toc192146655" w:history="1">
        <w:r w:rsidRPr="0002534E">
          <w:rPr>
            <w:rStyle w:val="a5"/>
            <w:noProof/>
          </w:rPr>
          <w:t>Обработка меню «Запросы»</w:t>
        </w:r>
        <w:r>
          <w:rPr>
            <w:noProof/>
            <w:webHidden/>
          </w:rPr>
          <w:tab/>
        </w:r>
        <w:r>
          <w:rPr>
            <w:noProof/>
            <w:webHidden/>
          </w:rPr>
          <w:fldChar w:fldCharType="begin"/>
        </w:r>
        <w:r>
          <w:rPr>
            <w:noProof/>
            <w:webHidden/>
          </w:rPr>
          <w:instrText xml:space="preserve"> PAGEREF _Toc192146655 \h </w:instrText>
        </w:r>
        <w:r>
          <w:rPr>
            <w:noProof/>
          </w:rPr>
        </w:r>
        <w:r>
          <w:rPr>
            <w:noProof/>
            <w:webHidden/>
          </w:rPr>
          <w:fldChar w:fldCharType="separate"/>
        </w:r>
        <w:r>
          <w:rPr>
            <w:noProof/>
            <w:webHidden/>
          </w:rPr>
          <w:t>33</w:t>
        </w:r>
        <w:r>
          <w:rPr>
            <w:noProof/>
            <w:webHidden/>
          </w:rPr>
          <w:fldChar w:fldCharType="end"/>
        </w:r>
      </w:hyperlink>
    </w:p>
    <w:p w:rsidR="004464BB" w:rsidRDefault="004464BB" w:rsidP="004464BB">
      <w:pPr>
        <w:pStyle w:val="30"/>
        <w:tabs>
          <w:tab w:val="right" w:leader="dot" w:pos="9344"/>
        </w:tabs>
        <w:rPr>
          <w:noProof/>
        </w:rPr>
      </w:pPr>
      <w:hyperlink w:anchor="_Toc192146656" w:history="1">
        <w:r w:rsidRPr="0002534E">
          <w:rPr>
            <w:rStyle w:val="a5"/>
            <w:noProof/>
          </w:rPr>
          <w:t>Обработка кнопки «Выполнение запроса»</w:t>
        </w:r>
        <w:r>
          <w:rPr>
            <w:noProof/>
            <w:webHidden/>
          </w:rPr>
          <w:tab/>
        </w:r>
        <w:r>
          <w:rPr>
            <w:noProof/>
            <w:webHidden/>
          </w:rPr>
          <w:fldChar w:fldCharType="begin"/>
        </w:r>
        <w:r>
          <w:rPr>
            <w:noProof/>
            <w:webHidden/>
          </w:rPr>
          <w:instrText xml:space="preserve"> PAGEREF _Toc192146656 \h </w:instrText>
        </w:r>
        <w:r>
          <w:rPr>
            <w:noProof/>
          </w:rPr>
        </w:r>
        <w:r>
          <w:rPr>
            <w:noProof/>
            <w:webHidden/>
          </w:rPr>
          <w:fldChar w:fldCharType="separate"/>
        </w:r>
        <w:r>
          <w:rPr>
            <w:noProof/>
            <w:webHidden/>
          </w:rPr>
          <w:t>34</w:t>
        </w:r>
        <w:r>
          <w:rPr>
            <w:noProof/>
            <w:webHidden/>
          </w:rPr>
          <w:fldChar w:fldCharType="end"/>
        </w:r>
      </w:hyperlink>
    </w:p>
    <w:p w:rsidR="004464BB" w:rsidRDefault="004464BB" w:rsidP="004464BB">
      <w:pPr>
        <w:pStyle w:val="30"/>
        <w:tabs>
          <w:tab w:val="right" w:leader="dot" w:pos="9344"/>
        </w:tabs>
        <w:rPr>
          <w:noProof/>
        </w:rPr>
      </w:pPr>
      <w:hyperlink w:anchor="_Toc192146657" w:history="1">
        <w:r w:rsidRPr="0002534E">
          <w:rPr>
            <w:rStyle w:val="a5"/>
            <w:noProof/>
          </w:rPr>
          <w:t>Очистка текстового окна для произвольных запросов</w:t>
        </w:r>
        <w:r>
          <w:rPr>
            <w:noProof/>
            <w:webHidden/>
          </w:rPr>
          <w:tab/>
        </w:r>
        <w:r>
          <w:rPr>
            <w:noProof/>
            <w:webHidden/>
          </w:rPr>
          <w:fldChar w:fldCharType="begin"/>
        </w:r>
        <w:r>
          <w:rPr>
            <w:noProof/>
            <w:webHidden/>
          </w:rPr>
          <w:instrText xml:space="preserve"> PAGEREF _Toc192146657 \h </w:instrText>
        </w:r>
        <w:r>
          <w:rPr>
            <w:noProof/>
          </w:rPr>
        </w:r>
        <w:r>
          <w:rPr>
            <w:noProof/>
            <w:webHidden/>
          </w:rPr>
          <w:fldChar w:fldCharType="separate"/>
        </w:r>
        <w:r>
          <w:rPr>
            <w:noProof/>
            <w:webHidden/>
          </w:rPr>
          <w:t>35</w:t>
        </w:r>
        <w:r>
          <w:rPr>
            <w:noProof/>
            <w:webHidden/>
          </w:rPr>
          <w:fldChar w:fldCharType="end"/>
        </w:r>
      </w:hyperlink>
    </w:p>
    <w:p w:rsidR="004464BB" w:rsidRDefault="004464BB" w:rsidP="004464BB">
      <w:pPr>
        <w:pStyle w:val="21"/>
        <w:tabs>
          <w:tab w:val="right" w:leader="dot" w:pos="9344"/>
        </w:tabs>
        <w:rPr>
          <w:noProof/>
        </w:rPr>
      </w:pPr>
      <w:hyperlink w:anchor="_Toc192146658" w:history="1">
        <w:r w:rsidRPr="0002534E">
          <w:rPr>
            <w:rStyle w:val="a5"/>
            <w:noProof/>
          </w:rPr>
          <w:t xml:space="preserve">Создание отчетов с помощью </w:t>
        </w:r>
        <w:r w:rsidRPr="0002534E">
          <w:rPr>
            <w:rStyle w:val="a5"/>
            <w:noProof/>
            <w:lang w:val="en-US"/>
          </w:rPr>
          <w:t>GrystaiReports</w:t>
        </w:r>
        <w:r w:rsidRPr="0002534E">
          <w:rPr>
            <w:rStyle w:val="a5"/>
            <w:noProof/>
          </w:rPr>
          <w:t>,</w:t>
        </w:r>
        <w:r>
          <w:rPr>
            <w:noProof/>
            <w:webHidden/>
          </w:rPr>
          <w:tab/>
        </w:r>
        <w:r>
          <w:rPr>
            <w:noProof/>
            <w:webHidden/>
          </w:rPr>
          <w:fldChar w:fldCharType="begin"/>
        </w:r>
        <w:r>
          <w:rPr>
            <w:noProof/>
            <w:webHidden/>
          </w:rPr>
          <w:instrText xml:space="preserve"> PAGEREF _Toc192146658 \h </w:instrText>
        </w:r>
        <w:r>
          <w:rPr>
            <w:noProof/>
          </w:rPr>
        </w:r>
        <w:r>
          <w:rPr>
            <w:noProof/>
            <w:webHidden/>
          </w:rPr>
          <w:fldChar w:fldCharType="separate"/>
        </w:r>
        <w:r>
          <w:rPr>
            <w:noProof/>
            <w:webHidden/>
          </w:rPr>
          <w:t>36</w:t>
        </w:r>
        <w:r>
          <w:rPr>
            <w:noProof/>
            <w:webHidden/>
          </w:rPr>
          <w:fldChar w:fldCharType="end"/>
        </w:r>
      </w:hyperlink>
    </w:p>
    <w:p w:rsidR="004464BB" w:rsidRDefault="004464BB" w:rsidP="004464BB">
      <w:pPr>
        <w:pStyle w:val="21"/>
        <w:tabs>
          <w:tab w:val="right" w:leader="dot" w:pos="9344"/>
        </w:tabs>
        <w:rPr>
          <w:noProof/>
        </w:rPr>
      </w:pPr>
      <w:hyperlink w:anchor="_Toc192146659" w:history="1">
        <w:r w:rsidRPr="0002534E">
          <w:rPr>
            <w:rStyle w:val="a5"/>
            <w:noProof/>
          </w:rPr>
          <w:t>Приложение</w:t>
        </w:r>
        <w:r>
          <w:rPr>
            <w:noProof/>
            <w:webHidden/>
          </w:rPr>
          <w:tab/>
        </w:r>
        <w:r>
          <w:rPr>
            <w:noProof/>
            <w:webHidden/>
          </w:rPr>
          <w:fldChar w:fldCharType="begin"/>
        </w:r>
        <w:r>
          <w:rPr>
            <w:noProof/>
            <w:webHidden/>
          </w:rPr>
          <w:instrText xml:space="preserve"> PAGEREF _Toc192146659 \h </w:instrText>
        </w:r>
        <w:r>
          <w:rPr>
            <w:noProof/>
          </w:rPr>
        </w:r>
        <w:r>
          <w:rPr>
            <w:noProof/>
            <w:webHidden/>
          </w:rPr>
          <w:fldChar w:fldCharType="separate"/>
        </w:r>
        <w:r>
          <w:rPr>
            <w:noProof/>
            <w:webHidden/>
          </w:rPr>
          <w:t>45</w:t>
        </w:r>
        <w:r>
          <w:rPr>
            <w:noProof/>
            <w:webHidden/>
          </w:rPr>
          <w:fldChar w:fldCharType="end"/>
        </w:r>
      </w:hyperlink>
    </w:p>
    <w:p w:rsidR="004464BB" w:rsidRDefault="004464BB" w:rsidP="004464BB">
      <w:pPr>
        <w:pStyle w:val="10"/>
        <w:tabs>
          <w:tab w:val="right" w:leader="dot" w:pos="9344"/>
        </w:tabs>
        <w:rPr>
          <w:noProof/>
        </w:rPr>
      </w:pPr>
      <w:hyperlink w:anchor="_Toc192146660" w:history="1">
        <w:r w:rsidRPr="0002534E">
          <w:rPr>
            <w:rStyle w:val="a5"/>
            <w:noProof/>
          </w:rPr>
          <w:t>Заключение</w:t>
        </w:r>
        <w:r>
          <w:rPr>
            <w:noProof/>
            <w:webHidden/>
          </w:rPr>
          <w:tab/>
        </w:r>
        <w:r>
          <w:rPr>
            <w:noProof/>
            <w:webHidden/>
          </w:rPr>
          <w:fldChar w:fldCharType="begin"/>
        </w:r>
        <w:r>
          <w:rPr>
            <w:noProof/>
            <w:webHidden/>
          </w:rPr>
          <w:instrText xml:space="preserve"> PAGEREF _Toc192146660 \h </w:instrText>
        </w:r>
        <w:r>
          <w:rPr>
            <w:noProof/>
          </w:rPr>
        </w:r>
        <w:r>
          <w:rPr>
            <w:noProof/>
            <w:webHidden/>
          </w:rPr>
          <w:fldChar w:fldCharType="separate"/>
        </w:r>
        <w:r>
          <w:rPr>
            <w:noProof/>
            <w:webHidden/>
          </w:rPr>
          <w:t>51</w:t>
        </w:r>
        <w:r>
          <w:rPr>
            <w:noProof/>
            <w:webHidden/>
          </w:rPr>
          <w:fldChar w:fldCharType="end"/>
        </w:r>
      </w:hyperlink>
    </w:p>
    <w:p w:rsidR="004464BB" w:rsidRDefault="004464BB" w:rsidP="004464BB">
      <w:pPr>
        <w:shd w:val="clear" w:color="auto" w:fill="FFFFFF"/>
        <w:autoSpaceDE w:val="0"/>
        <w:autoSpaceDN w:val="0"/>
        <w:adjustRightInd w:val="0"/>
        <w:rPr>
          <w:b/>
          <w:bCs/>
          <w:sz w:val="26"/>
          <w:szCs w:val="26"/>
        </w:rPr>
      </w:pPr>
      <w:r>
        <w:rPr>
          <w:b/>
          <w:bCs/>
          <w:sz w:val="26"/>
          <w:szCs w:val="26"/>
        </w:rPr>
        <w:fldChar w:fldCharType="end"/>
      </w:r>
    </w:p>
    <w:p w:rsidR="004464BB" w:rsidRDefault="004464BB" w:rsidP="004464BB">
      <w:pPr>
        <w:shd w:val="clear" w:color="auto" w:fill="FFFFFF"/>
        <w:autoSpaceDE w:val="0"/>
        <w:autoSpaceDN w:val="0"/>
        <w:adjustRightInd w:val="0"/>
        <w:rPr>
          <w:b/>
          <w:bCs/>
          <w:sz w:val="26"/>
          <w:szCs w:val="26"/>
        </w:rPr>
      </w:pPr>
    </w:p>
    <w:p w:rsidR="004464BB" w:rsidRDefault="004464BB" w:rsidP="004464BB">
      <w:pPr>
        <w:shd w:val="clear" w:color="auto" w:fill="FFFFFF"/>
        <w:autoSpaceDE w:val="0"/>
        <w:autoSpaceDN w:val="0"/>
        <w:adjustRightInd w:val="0"/>
        <w:rPr>
          <w:b/>
          <w:bCs/>
          <w:sz w:val="26"/>
          <w:szCs w:val="26"/>
        </w:rPr>
      </w:pPr>
    </w:p>
    <w:p w:rsidR="004464BB" w:rsidRPr="00D53D19" w:rsidRDefault="004464BB" w:rsidP="00D53D19">
      <w:pPr>
        <w:pStyle w:val="1"/>
        <w:rPr>
          <w:rFonts w:ascii="Courier New" w:hAnsi="Courier New"/>
          <w:sz w:val="32"/>
        </w:rPr>
      </w:pPr>
      <w:r>
        <w:rPr>
          <w:sz w:val="26"/>
          <w:szCs w:val="26"/>
        </w:rPr>
        <w:br w:type="page"/>
      </w:r>
      <w:bookmarkStart w:id="2" w:name="_Toc192146642"/>
      <w:r w:rsidRPr="00D53D19">
        <w:rPr>
          <w:rFonts w:ascii="Courier New" w:hAnsi="Courier New"/>
          <w:sz w:val="32"/>
        </w:rPr>
        <w:t>Введение</w:t>
      </w:r>
      <w:bookmarkEnd w:id="2"/>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Pr>
          <w:sz w:val="26"/>
          <w:szCs w:val="26"/>
        </w:rPr>
        <w:tab/>
        <w:t xml:space="preserve">В ходе практики необходимосоздать интефейс в виде графических приложений для работы с базой данных. Он является, связующим звеном между конечными пользователями и базой данных. </w:t>
      </w:r>
    </w:p>
    <w:p w:rsidR="004464BB" w:rsidRDefault="004464BB" w:rsidP="004464BB">
      <w:pPr>
        <w:shd w:val="clear" w:color="auto" w:fill="FFFFFF"/>
        <w:autoSpaceDE w:val="0"/>
        <w:autoSpaceDN w:val="0"/>
        <w:adjustRightInd w:val="0"/>
        <w:rPr>
          <w:rFonts w:ascii="Arial" w:hAnsi="Arial"/>
        </w:rPr>
      </w:pPr>
      <w:r>
        <w:rPr>
          <w:sz w:val="26"/>
          <w:szCs w:val="26"/>
        </w:rPr>
        <w:tab/>
        <w:t xml:space="preserve">В качестве инструментального средства разработки приложений демонстрируется среда </w:t>
      </w:r>
      <w:r>
        <w:rPr>
          <w:sz w:val="26"/>
          <w:szCs w:val="26"/>
          <w:lang w:val="en-US"/>
        </w:rPr>
        <w:t>Microsoft</w:t>
      </w:r>
      <w:r w:rsidRPr="002F39B8">
        <w:rPr>
          <w:sz w:val="26"/>
          <w:szCs w:val="26"/>
        </w:rPr>
        <w:t xml:space="preserve"> </w:t>
      </w:r>
      <w:r>
        <w:rPr>
          <w:sz w:val="26"/>
          <w:szCs w:val="26"/>
          <w:lang w:val="en-US"/>
        </w:rPr>
        <w:t>Visual</w:t>
      </w:r>
      <w:r w:rsidRPr="002F39B8">
        <w:rPr>
          <w:sz w:val="26"/>
          <w:szCs w:val="26"/>
        </w:rPr>
        <w:t xml:space="preserve"> </w:t>
      </w:r>
      <w:hyperlink r:id="rId7" w:history="1">
        <w:r>
          <w:rPr>
            <w:sz w:val="26"/>
            <w:szCs w:val="26"/>
            <w:u w:val="single"/>
            <w:lang w:val="en-US"/>
          </w:rPr>
          <w:t>Studio</w:t>
        </w:r>
        <w:r w:rsidRPr="002F39B8">
          <w:rPr>
            <w:sz w:val="26"/>
            <w:szCs w:val="26"/>
            <w:u w:val="single"/>
          </w:rPr>
          <w:t>.</w:t>
        </w:r>
        <w:r>
          <w:rPr>
            <w:sz w:val="26"/>
            <w:szCs w:val="26"/>
            <w:u w:val="single"/>
            <w:lang w:val="en-US"/>
          </w:rPr>
          <w:t>NET</w:t>
        </w:r>
      </w:hyperlink>
      <w:r w:rsidRPr="002F39B8">
        <w:rPr>
          <w:sz w:val="26"/>
          <w:szCs w:val="26"/>
        </w:rPr>
        <w:t xml:space="preserve">. </w:t>
      </w:r>
      <w:r>
        <w:rPr>
          <w:sz w:val="26"/>
          <w:szCs w:val="26"/>
        </w:rPr>
        <w:t xml:space="preserve">Все приложения созданы на языке С# с использованием технологии доступа к данным </w:t>
      </w:r>
      <w:hyperlink r:id="rId8" w:history="1">
        <w:r>
          <w:rPr>
            <w:sz w:val="26"/>
            <w:szCs w:val="26"/>
            <w:u w:val="single"/>
            <w:lang w:val="en-US"/>
          </w:rPr>
          <w:t>ADO</w:t>
        </w:r>
        <w:r w:rsidRPr="002F39B8">
          <w:rPr>
            <w:sz w:val="26"/>
            <w:szCs w:val="26"/>
            <w:u w:val="single"/>
          </w:rPr>
          <w:t>.</w:t>
        </w:r>
        <w:r>
          <w:rPr>
            <w:sz w:val="26"/>
            <w:szCs w:val="26"/>
            <w:u w:val="single"/>
            <w:lang w:val="en-US"/>
          </w:rPr>
          <w:t>NET</w:t>
        </w:r>
      </w:hyperlink>
      <w:r w:rsidRPr="002F39B8">
        <w:rPr>
          <w:sz w:val="26"/>
          <w:szCs w:val="26"/>
        </w:rPr>
        <w:t xml:space="preserve">. </w:t>
      </w:r>
      <w:r>
        <w:rPr>
          <w:sz w:val="26"/>
          <w:szCs w:val="26"/>
        </w:rPr>
        <w:t>Данный язык реализует объектно-ориентированную модель программирования, а также предоставляет наибольшую функциональность и удобство разработки.</w:t>
      </w:r>
    </w:p>
    <w:p w:rsidR="004464BB" w:rsidRDefault="004464BB" w:rsidP="004464BB">
      <w:pPr>
        <w:shd w:val="clear" w:color="auto" w:fill="FFFFFF"/>
        <w:autoSpaceDE w:val="0"/>
        <w:autoSpaceDN w:val="0"/>
        <w:adjustRightInd w:val="0"/>
        <w:rPr>
          <w:sz w:val="26"/>
          <w:szCs w:val="26"/>
        </w:rPr>
      </w:pPr>
      <w:r>
        <w:rPr>
          <w:sz w:val="26"/>
          <w:szCs w:val="26"/>
        </w:rPr>
        <w:tab/>
        <w:t xml:space="preserve">Программа является диалоговым многооконным приложением. В ней реализована форма, предоставляющая доступ к остальным окнам программы. Просмотр таблиц осуществляется с помощью небольшой диалоговой формы, позволяющей удалять старые записи, добавлять новые и изменять существующие. Таким образом, работа со всеми таблицами реализована на одной форме. </w:t>
      </w:r>
    </w:p>
    <w:p w:rsidR="004464BB" w:rsidRDefault="004464BB" w:rsidP="004464BB">
      <w:pPr>
        <w:shd w:val="clear" w:color="auto" w:fill="FFFFFF"/>
        <w:autoSpaceDE w:val="0"/>
        <w:autoSpaceDN w:val="0"/>
        <w:adjustRightInd w:val="0"/>
        <w:rPr>
          <w:rFonts w:ascii="Arial" w:hAnsi="Arial"/>
        </w:rPr>
      </w:pPr>
      <w:r>
        <w:rPr>
          <w:sz w:val="26"/>
          <w:szCs w:val="26"/>
        </w:rPr>
        <w:tab/>
        <w:t>База данных автоматически проверяет вводимые поля на целостность данных. В программе реализована возможность выполнения типовых запросов к базе данных, созданных в курсовой работе ранее в предыдущем учебном модуле. Ввод и просмотр запросов осуществляется в соответствующем диалоговом окне.</w:t>
      </w:r>
    </w:p>
    <w:p w:rsidR="004464BB" w:rsidRDefault="004464BB" w:rsidP="004464BB">
      <w:pPr>
        <w:shd w:val="clear" w:color="auto" w:fill="FFFFFF"/>
        <w:autoSpaceDE w:val="0"/>
        <w:autoSpaceDN w:val="0"/>
        <w:adjustRightInd w:val="0"/>
        <w:rPr>
          <w:rFonts w:ascii="Arial" w:hAnsi="Arial"/>
        </w:rPr>
      </w:pPr>
      <w:r>
        <w:rPr>
          <w:sz w:val="26"/>
          <w:szCs w:val="26"/>
        </w:rPr>
        <w:tab/>
        <w:t>При работе с подобными приложениями следует выделить 3 логических этапа:</w:t>
      </w:r>
    </w:p>
    <w:p w:rsidR="004464BB" w:rsidRPr="00297844" w:rsidRDefault="004464BB" w:rsidP="004464BB">
      <w:pPr>
        <w:shd w:val="clear" w:color="auto" w:fill="FFFFFF"/>
        <w:autoSpaceDE w:val="0"/>
        <w:autoSpaceDN w:val="0"/>
        <w:adjustRightInd w:val="0"/>
        <w:ind w:left="708"/>
        <w:rPr>
          <w:rFonts w:ascii="Arial" w:hAnsi="Arial"/>
        </w:rPr>
      </w:pPr>
      <w:r>
        <w:rPr>
          <w:sz w:val="26"/>
          <w:szCs w:val="26"/>
        </w:rPr>
        <w:t xml:space="preserve">- проектирование базы данных в </w:t>
      </w:r>
      <w:r>
        <w:rPr>
          <w:sz w:val="26"/>
          <w:szCs w:val="26"/>
          <w:lang w:val="en-US"/>
        </w:rPr>
        <w:t>Erwin</w:t>
      </w:r>
      <w:r>
        <w:rPr>
          <w:sz w:val="26"/>
          <w:szCs w:val="26"/>
        </w:rPr>
        <w:t xml:space="preserve"> или другом </w:t>
      </w:r>
      <w:r>
        <w:rPr>
          <w:sz w:val="26"/>
          <w:szCs w:val="26"/>
          <w:lang w:val="en-US"/>
        </w:rPr>
        <w:t>Case</w:t>
      </w:r>
      <w:r>
        <w:rPr>
          <w:sz w:val="26"/>
          <w:szCs w:val="26"/>
        </w:rPr>
        <w:t>-средстве;</w:t>
      </w:r>
    </w:p>
    <w:p w:rsidR="004464BB" w:rsidRDefault="004464BB" w:rsidP="004464BB">
      <w:pPr>
        <w:shd w:val="clear" w:color="auto" w:fill="FFFFFF"/>
        <w:autoSpaceDE w:val="0"/>
        <w:autoSpaceDN w:val="0"/>
        <w:adjustRightInd w:val="0"/>
        <w:ind w:left="708"/>
        <w:rPr>
          <w:rFonts w:ascii="Arial" w:hAnsi="Arial"/>
        </w:rPr>
      </w:pPr>
      <w:r>
        <w:rPr>
          <w:sz w:val="26"/>
          <w:szCs w:val="26"/>
        </w:rPr>
        <w:t xml:space="preserve">- перенос спроектированной базы в </w:t>
      </w:r>
      <w:r>
        <w:rPr>
          <w:sz w:val="26"/>
          <w:szCs w:val="26"/>
          <w:lang w:val="en-US"/>
        </w:rPr>
        <w:t>SQL</w:t>
      </w:r>
      <w:r w:rsidRPr="002F39B8">
        <w:rPr>
          <w:sz w:val="26"/>
          <w:szCs w:val="26"/>
        </w:rPr>
        <w:t xml:space="preserve"> </w:t>
      </w:r>
      <w:r>
        <w:rPr>
          <w:sz w:val="26"/>
          <w:szCs w:val="26"/>
          <w:lang w:val="en-US"/>
        </w:rPr>
        <w:t>Server</w:t>
      </w:r>
      <w:r w:rsidRPr="002F39B8">
        <w:rPr>
          <w:sz w:val="26"/>
          <w:szCs w:val="26"/>
        </w:rPr>
        <w:t xml:space="preserve"> </w:t>
      </w:r>
      <w:r>
        <w:rPr>
          <w:sz w:val="26"/>
          <w:szCs w:val="26"/>
        </w:rPr>
        <w:t>и ее заполнение;</w:t>
      </w:r>
    </w:p>
    <w:p w:rsidR="004464BB" w:rsidRDefault="004464BB" w:rsidP="004464BB">
      <w:pPr>
        <w:shd w:val="clear" w:color="auto" w:fill="FFFFFF"/>
        <w:autoSpaceDE w:val="0"/>
        <w:autoSpaceDN w:val="0"/>
        <w:adjustRightInd w:val="0"/>
        <w:ind w:left="708"/>
        <w:rPr>
          <w:rFonts w:ascii="Arial" w:hAnsi="Arial"/>
        </w:rPr>
      </w:pPr>
      <w:r>
        <w:rPr>
          <w:sz w:val="26"/>
          <w:szCs w:val="26"/>
        </w:rPr>
        <w:t xml:space="preserve">- создание интерфейса в среде программирования </w:t>
      </w:r>
      <w:r>
        <w:rPr>
          <w:sz w:val="26"/>
          <w:szCs w:val="26"/>
          <w:lang w:val="en-US"/>
        </w:rPr>
        <w:t>Microsoft</w:t>
      </w:r>
      <w:r w:rsidRPr="002F39B8">
        <w:rPr>
          <w:sz w:val="26"/>
          <w:szCs w:val="26"/>
        </w:rPr>
        <w:t xml:space="preserve"> </w:t>
      </w:r>
      <w:r>
        <w:rPr>
          <w:sz w:val="26"/>
          <w:szCs w:val="26"/>
          <w:lang w:val="en-US"/>
        </w:rPr>
        <w:t>Visual</w:t>
      </w:r>
      <w:r w:rsidRPr="002F39B8">
        <w:rPr>
          <w:sz w:val="26"/>
          <w:szCs w:val="26"/>
        </w:rPr>
        <w:t xml:space="preserve"> </w:t>
      </w:r>
      <w:r>
        <w:rPr>
          <w:sz w:val="26"/>
          <w:szCs w:val="26"/>
          <w:lang w:val="en-US"/>
        </w:rPr>
        <w:t>Studio</w:t>
      </w:r>
      <w:r w:rsidRPr="002F39B8">
        <w:rPr>
          <w:sz w:val="26"/>
          <w:szCs w:val="26"/>
        </w:rPr>
        <w:t xml:space="preserve"> </w:t>
      </w:r>
      <w:r>
        <w:rPr>
          <w:sz w:val="26"/>
          <w:szCs w:val="26"/>
        </w:rPr>
        <w:t>2005</w:t>
      </w:r>
    </w:p>
    <w:p w:rsidR="004464BB" w:rsidRDefault="004464BB" w:rsidP="004464BB">
      <w:pPr>
        <w:shd w:val="clear" w:color="auto" w:fill="FFFFFF"/>
        <w:autoSpaceDE w:val="0"/>
        <w:autoSpaceDN w:val="0"/>
        <w:adjustRightInd w:val="0"/>
        <w:rPr>
          <w:rFonts w:ascii="Arial" w:hAnsi="Arial"/>
          <w:b/>
          <w:bCs/>
          <w:sz w:val="34"/>
          <w:szCs w:val="34"/>
        </w:rPr>
      </w:pPr>
    </w:p>
    <w:p w:rsidR="004464BB" w:rsidRPr="00D53D19" w:rsidRDefault="004464BB" w:rsidP="00D53D19">
      <w:pPr>
        <w:pStyle w:val="1"/>
        <w:rPr>
          <w:rFonts w:ascii="Courier New" w:hAnsi="Courier New"/>
          <w:sz w:val="32"/>
        </w:rPr>
      </w:pPr>
      <w:bookmarkStart w:id="3" w:name="_Toc192146643"/>
      <w:r w:rsidRPr="00D53D19">
        <w:rPr>
          <w:rFonts w:ascii="Courier New" w:hAnsi="Courier New"/>
          <w:sz w:val="32"/>
        </w:rPr>
        <w:t>Шаг 1: Создание базы данных</w:t>
      </w:r>
      <w:bookmarkEnd w:id="3"/>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rFonts w:ascii="Arial" w:hAnsi="Arial"/>
        </w:rPr>
      </w:pPr>
      <w:r>
        <w:rPr>
          <w:b/>
          <w:sz w:val="26"/>
          <w:szCs w:val="26"/>
        </w:rPr>
        <w:tab/>
      </w:r>
      <w:r w:rsidRPr="00CC6D66">
        <w:rPr>
          <w:b/>
          <w:sz w:val="26"/>
          <w:szCs w:val="26"/>
        </w:rPr>
        <w:t>Рекомендации</w:t>
      </w:r>
      <w:r>
        <w:rPr>
          <w:sz w:val="26"/>
          <w:szCs w:val="26"/>
        </w:rPr>
        <w:t>: Для работы на практике необходима база данных. Вы можете ее создать или взять готовую. Идеальный вариант, когда вы берете уже ранее созданную ВАМИ базу. В этом случае можно сразу приступать к проектированию приложения. Если же базы нет, то ее необходимо откуда-то взять.</w:t>
      </w:r>
    </w:p>
    <w:p w:rsidR="004464BB" w:rsidRDefault="004464BB" w:rsidP="004464BB">
      <w:pPr>
        <w:shd w:val="clear" w:color="auto" w:fill="FFFFFF"/>
        <w:autoSpaceDE w:val="0"/>
        <w:autoSpaceDN w:val="0"/>
        <w:adjustRightInd w:val="0"/>
      </w:pPr>
      <w:r>
        <w:rPr>
          <w:sz w:val="26"/>
          <w:szCs w:val="26"/>
        </w:rPr>
        <w:t xml:space="preserve">1. </w:t>
      </w:r>
      <w:r w:rsidRPr="00297844">
        <w:rPr>
          <w:sz w:val="26"/>
          <w:szCs w:val="26"/>
        </w:rPr>
        <w:t>Выбор</w:t>
      </w:r>
      <w:r>
        <w:rPr>
          <w:b/>
          <w:bCs/>
          <w:i/>
          <w:iCs/>
          <w:sz w:val="32"/>
          <w:szCs w:val="32"/>
        </w:rPr>
        <w:t xml:space="preserve"> </w:t>
      </w:r>
      <w:r>
        <w:rPr>
          <w:sz w:val="26"/>
          <w:szCs w:val="26"/>
        </w:rPr>
        <w:t>готовой</w:t>
      </w:r>
      <w:r>
        <w:rPr>
          <w:sz w:val="32"/>
          <w:szCs w:val="32"/>
        </w:rPr>
        <w:t xml:space="preserve"> </w:t>
      </w:r>
      <w:r>
        <w:rPr>
          <w:sz w:val="26"/>
          <w:szCs w:val="26"/>
        </w:rPr>
        <w:t>стандартной</w:t>
      </w:r>
      <w:r>
        <w:rPr>
          <w:sz w:val="32"/>
          <w:szCs w:val="32"/>
        </w:rPr>
        <w:t xml:space="preserve"> </w:t>
      </w:r>
      <w:r>
        <w:rPr>
          <w:sz w:val="26"/>
          <w:szCs w:val="26"/>
        </w:rPr>
        <w:t>базы</w:t>
      </w:r>
      <w:r>
        <w:rPr>
          <w:sz w:val="32"/>
          <w:szCs w:val="32"/>
        </w:rPr>
        <w:t xml:space="preserve"> </w:t>
      </w:r>
      <w:r>
        <w:rPr>
          <w:sz w:val="26"/>
          <w:szCs w:val="26"/>
        </w:rPr>
        <w:t>данных</w:t>
      </w:r>
      <w:r>
        <w:rPr>
          <w:sz w:val="32"/>
          <w:szCs w:val="32"/>
        </w:rPr>
        <w:t xml:space="preserve"> </w:t>
      </w:r>
      <w:r>
        <w:rPr>
          <w:sz w:val="26"/>
          <w:szCs w:val="26"/>
        </w:rPr>
        <w:t>(например,</w:t>
      </w:r>
      <w:r>
        <w:rPr>
          <w:sz w:val="32"/>
          <w:szCs w:val="32"/>
        </w:rPr>
        <w:t xml:space="preserve"> </w:t>
      </w:r>
      <w:r>
        <w:rPr>
          <w:sz w:val="26"/>
          <w:szCs w:val="26"/>
        </w:rPr>
        <w:t>в</w:t>
      </w:r>
      <w:r>
        <w:rPr>
          <w:sz w:val="32"/>
          <w:szCs w:val="32"/>
        </w:rPr>
        <w:t xml:space="preserve"> </w:t>
      </w:r>
      <w:r>
        <w:rPr>
          <w:sz w:val="26"/>
          <w:szCs w:val="26"/>
        </w:rPr>
        <w:t>пакете</w:t>
      </w:r>
      <w:r>
        <w:rPr>
          <w:sz w:val="32"/>
          <w:szCs w:val="32"/>
        </w:rPr>
        <w:t xml:space="preserve"> </w:t>
      </w:r>
      <w:r>
        <w:rPr>
          <w:sz w:val="26"/>
          <w:szCs w:val="26"/>
        </w:rPr>
        <w:t>с</w:t>
      </w:r>
      <w:r>
        <w:rPr>
          <w:sz w:val="32"/>
          <w:szCs w:val="32"/>
        </w:rPr>
        <w:t xml:space="preserve"> </w:t>
      </w:r>
      <w:r>
        <w:rPr>
          <w:sz w:val="26"/>
          <w:szCs w:val="26"/>
          <w:lang w:val="en-US"/>
        </w:rPr>
        <w:t>SQL</w:t>
      </w:r>
      <w:r w:rsidRPr="002F39B8">
        <w:rPr>
          <w:sz w:val="32"/>
          <w:szCs w:val="32"/>
        </w:rPr>
        <w:t xml:space="preserve"> </w:t>
      </w:r>
      <w:r>
        <w:rPr>
          <w:sz w:val="26"/>
          <w:szCs w:val="26"/>
          <w:lang w:val="en-US"/>
        </w:rPr>
        <w:t>Server</w:t>
      </w:r>
      <w:r w:rsidRPr="002F39B8">
        <w:rPr>
          <w:sz w:val="26"/>
          <w:szCs w:val="26"/>
        </w:rPr>
        <w:t xml:space="preserve"> </w:t>
      </w:r>
      <w:r>
        <w:rPr>
          <w:sz w:val="26"/>
          <w:szCs w:val="26"/>
        </w:rPr>
        <w:t>предоставляются несколько стандартных баз), занимает наименьшее количество времени, проблема состоит в том, что потом вам придется осваивать эту базу данных, разбираться какая таблица и какое поле что значит, порой гораздо легче создать новую БД.</w:t>
      </w:r>
    </w:p>
    <w:p w:rsidR="004464BB" w:rsidRDefault="00697C8D" w:rsidP="004464BB">
      <w:pPr>
        <w:autoSpaceDE w:val="0"/>
        <w:autoSpaceDN w:val="0"/>
        <w:adjustRightInd w:val="0"/>
      </w:pPr>
      <w:r>
        <w:rPr>
          <w:noProof/>
        </w:rPr>
        <w:drawing>
          <wp:inline distT="0" distB="0" distL="0" distR="0">
            <wp:extent cx="3990975" cy="3924300"/>
            <wp:effectExtent l="57150" t="38100" r="47625" b="190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3990975" cy="3924300"/>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jc w:val="center"/>
      </w:pPr>
    </w:p>
    <w:p w:rsidR="004464BB" w:rsidRDefault="004464BB" w:rsidP="004464BB">
      <w:pPr>
        <w:shd w:val="clear" w:color="auto" w:fill="FFFFFF"/>
        <w:autoSpaceDE w:val="0"/>
        <w:autoSpaceDN w:val="0"/>
        <w:adjustRightInd w:val="0"/>
        <w:rPr>
          <w:sz w:val="26"/>
          <w:szCs w:val="26"/>
        </w:rPr>
      </w:pPr>
      <w:r>
        <w:rPr>
          <w:b/>
          <w:bCs/>
          <w:i/>
          <w:iCs/>
          <w:sz w:val="26"/>
          <w:szCs w:val="26"/>
        </w:rPr>
        <w:t xml:space="preserve">2. Создание: </w:t>
      </w:r>
      <w:r>
        <w:rPr>
          <w:sz w:val="26"/>
          <w:szCs w:val="26"/>
        </w:rPr>
        <w:t xml:space="preserve">для создания новой БД рекомендуем воспользоваться </w:t>
      </w:r>
      <w:r>
        <w:rPr>
          <w:sz w:val="26"/>
          <w:szCs w:val="26"/>
          <w:lang w:val="en-US"/>
        </w:rPr>
        <w:t>ERWin</w:t>
      </w:r>
      <w:r w:rsidRPr="0073091F">
        <w:rPr>
          <w:sz w:val="26"/>
          <w:szCs w:val="26"/>
        </w:rPr>
        <w:t xml:space="preserve">. </w:t>
      </w:r>
      <w:r>
        <w:rPr>
          <w:sz w:val="26"/>
          <w:szCs w:val="26"/>
        </w:rPr>
        <w:t xml:space="preserve">Здесь вы просто создаете </w:t>
      </w:r>
      <w:r>
        <w:rPr>
          <w:sz w:val="26"/>
          <w:szCs w:val="26"/>
          <w:lang w:val="en-US"/>
        </w:rPr>
        <w:t>ER</w:t>
      </w:r>
      <w:r>
        <w:rPr>
          <w:sz w:val="26"/>
          <w:szCs w:val="26"/>
        </w:rPr>
        <w:t>-модель, указываете необходимые сущности, поля, связи.</w:t>
      </w:r>
    </w:p>
    <w:p w:rsid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5810250" cy="4953000"/>
            <wp:effectExtent l="57150" t="38100" r="38100" b="190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5810250" cy="4953000"/>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Pr>
          <w:sz w:val="26"/>
          <w:szCs w:val="26"/>
        </w:rPr>
        <w:t xml:space="preserve">3. Затем нужно перевести это модель в </w:t>
      </w:r>
      <w:r>
        <w:rPr>
          <w:sz w:val="26"/>
          <w:szCs w:val="26"/>
          <w:lang w:val="en-US"/>
        </w:rPr>
        <w:t>SQL</w:t>
      </w:r>
      <w:r w:rsidRPr="0073091F">
        <w:rPr>
          <w:sz w:val="26"/>
          <w:szCs w:val="26"/>
        </w:rPr>
        <w:t xml:space="preserve">, </w:t>
      </w:r>
      <w:r>
        <w:rPr>
          <w:sz w:val="26"/>
          <w:szCs w:val="26"/>
        </w:rPr>
        <w:t>для этого переходите в физическую модель:</w:t>
      </w:r>
    </w:p>
    <w:p w:rsid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1828800" cy="723900"/>
            <wp:effectExtent l="57150" t="38100" r="38100" b="190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1828800" cy="723900"/>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Pr>
          <w:sz w:val="26"/>
          <w:szCs w:val="26"/>
        </w:rPr>
        <w:t xml:space="preserve">4. Для генерации модели нажмите </w:t>
      </w:r>
      <w:r>
        <w:rPr>
          <w:sz w:val="26"/>
          <w:szCs w:val="26"/>
          <w:lang w:val="en-US"/>
        </w:rPr>
        <w:t>Tools</w:t>
      </w:r>
      <w:r w:rsidRPr="0073091F">
        <w:rPr>
          <w:sz w:val="26"/>
          <w:szCs w:val="26"/>
        </w:rPr>
        <w:t>&gt;</w:t>
      </w:r>
      <w:r>
        <w:rPr>
          <w:sz w:val="26"/>
          <w:szCs w:val="26"/>
          <w:lang w:val="en-US"/>
        </w:rPr>
        <w:t>Forward</w:t>
      </w:r>
      <w:r w:rsidRPr="0073091F">
        <w:rPr>
          <w:sz w:val="26"/>
          <w:szCs w:val="26"/>
        </w:rPr>
        <w:t xml:space="preserve"> </w:t>
      </w:r>
      <w:r>
        <w:rPr>
          <w:sz w:val="26"/>
          <w:szCs w:val="26"/>
          <w:lang w:val="en-US"/>
        </w:rPr>
        <w:t>Enginireeng</w:t>
      </w:r>
      <w:r w:rsidRPr="0073091F">
        <w:rPr>
          <w:sz w:val="26"/>
          <w:szCs w:val="26"/>
        </w:rPr>
        <w:t>/</w:t>
      </w:r>
      <w:r>
        <w:rPr>
          <w:sz w:val="26"/>
          <w:szCs w:val="26"/>
          <w:lang w:val="en-US"/>
        </w:rPr>
        <w:t>Schema</w:t>
      </w:r>
      <w:r w:rsidRPr="0073091F">
        <w:rPr>
          <w:sz w:val="26"/>
          <w:szCs w:val="26"/>
        </w:rPr>
        <w:t xml:space="preserve"> </w:t>
      </w:r>
      <w:r>
        <w:rPr>
          <w:sz w:val="26"/>
          <w:szCs w:val="26"/>
          <w:lang w:val="en-US"/>
        </w:rPr>
        <w:t>Generation</w:t>
      </w:r>
      <w:r w:rsidRPr="0073091F">
        <w:rPr>
          <w:sz w:val="26"/>
          <w:szCs w:val="26"/>
        </w:rPr>
        <w:t xml:space="preserve">. </w:t>
      </w:r>
      <w:r>
        <w:rPr>
          <w:sz w:val="26"/>
          <w:szCs w:val="26"/>
        </w:rPr>
        <w:t xml:space="preserve">В открывшемся окне активизируйте </w:t>
      </w:r>
      <w:r>
        <w:rPr>
          <w:sz w:val="26"/>
          <w:szCs w:val="26"/>
          <w:lang w:val="en-US"/>
        </w:rPr>
        <w:t>Preview</w:t>
      </w:r>
      <w:r w:rsidRPr="0073091F">
        <w:rPr>
          <w:sz w:val="26"/>
          <w:szCs w:val="26"/>
        </w:rPr>
        <w:t>:</w:t>
      </w:r>
    </w:p>
    <w:p w:rsid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3324225" cy="2362200"/>
            <wp:effectExtent l="57150" t="38100" r="47625" b="1905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3324225" cy="2362200"/>
                    </a:xfrm>
                    <a:prstGeom prst="rect">
                      <a:avLst/>
                    </a:prstGeom>
                    <a:noFill/>
                    <a:ln w="38100" cmpd="sng">
                      <a:solidFill>
                        <a:srgbClr val="000000"/>
                      </a:solidFill>
                      <a:miter lim="800000"/>
                      <a:headEnd/>
                      <a:tailEnd/>
                    </a:ln>
                    <a:effectLst/>
                  </pic:spPr>
                </pic:pic>
              </a:graphicData>
            </a:graphic>
          </wp:inline>
        </w:drawing>
      </w:r>
    </w:p>
    <w:p w:rsidR="004464BB" w:rsidRDefault="004464BB" w:rsidP="004464BB"/>
    <w:p w:rsidR="004464BB" w:rsidRPr="000C7D7D" w:rsidRDefault="004464BB" w:rsidP="004464BB">
      <w:pPr>
        <w:shd w:val="clear" w:color="auto" w:fill="FFFFFF"/>
        <w:autoSpaceDE w:val="0"/>
        <w:autoSpaceDN w:val="0"/>
        <w:adjustRightInd w:val="0"/>
        <w:rPr>
          <w:bCs/>
          <w:sz w:val="26"/>
          <w:szCs w:val="26"/>
        </w:rPr>
      </w:pPr>
      <w:r>
        <w:rPr>
          <w:bCs/>
          <w:sz w:val="26"/>
          <w:szCs w:val="26"/>
        </w:rPr>
        <w:t>5. Ск</w:t>
      </w:r>
      <w:r w:rsidRPr="000C7D7D">
        <w:rPr>
          <w:bCs/>
          <w:sz w:val="26"/>
          <w:szCs w:val="26"/>
        </w:rPr>
        <w:t>опируете полученный код из открывшегося окна до следующего текста:</w:t>
      </w:r>
    </w:p>
    <w:p w:rsid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5162550" cy="4286250"/>
            <wp:effectExtent l="57150" t="38100" r="38100" b="190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srcRect/>
                    <a:stretch>
                      <a:fillRect/>
                    </a:stretch>
                  </pic:blipFill>
                  <pic:spPr bwMode="auto">
                    <a:xfrm>
                      <a:off x="0" y="0"/>
                      <a:ext cx="5162550" cy="4286250"/>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bCs/>
          <w:sz w:val="26"/>
          <w:szCs w:val="26"/>
        </w:rPr>
      </w:pPr>
      <w:r>
        <w:rPr>
          <w:sz w:val="26"/>
          <w:szCs w:val="26"/>
        </w:rPr>
        <w:t xml:space="preserve">6. </w:t>
      </w:r>
      <w:r w:rsidRPr="00694CE2">
        <w:rPr>
          <w:sz w:val="26"/>
          <w:szCs w:val="26"/>
        </w:rPr>
        <w:t>Удал</w:t>
      </w:r>
      <w:r>
        <w:rPr>
          <w:sz w:val="26"/>
          <w:szCs w:val="26"/>
        </w:rPr>
        <w:t>и</w:t>
      </w:r>
      <w:r w:rsidRPr="00694CE2">
        <w:rPr>
          <w:sz w:val="26"/>
          <w:szCs w:val="26"/>
        </w:rPr>
        <w:t>те "</w:t>
      </w:r>
      <w:r w:rsidRPr="00694CE2">
        <w:rPr>
          <w:sz w:val="26"/>
          <w:szCs w:val="26"/>
          <w:lang w:val="en-US"/>
        </w:rPr>
        <w:t>go</w:t>
      </w:r>
      <w:r w:rsidRPr="00694CE2">
        <w:rPr>
          <w:sz w:val="26"/>
          <w:szCs w:val="26"/>
        </w:rPr>
        <w:t>", встав</w:t>
      </w:r>
      <w:r>
        <w:rPr>
          <w:sz w:val="26"/>
          <w:szCs w:val="26"/>
        </w:rPr>
        <w:t>ь</w:t>
      </w:r>
      <w:r w:rsidRPr="00694CE2">
        <w:rPr>
          <w:sz w:val="26"/>
          <w:szCs w:val="26"/>
        </w:rPr>
        <w:t xml:space="preserve">те </w:t>
      </w:r>
      <w:r>
        <w:rPr>
          <w:sz w:val="26"/>
          <w:szCs w:val="26"/>
        </w:rPr>
        <w:t xml:space="preserve">через буфер обмена </w:t>
      </w:r>
      <w:r w:rsidRPr="00694CE2">
        <w:rPr>
          <w:sz w:val="26"/>
          <w:szCs w:val="26"/>
        </w:rPr>
        <w:t xml:space="preserve">в </w:t>
      </w:r>
      <w:r w:rsidRPr="00694CE2">
        <w:rPr>
          <w:sz w:val="26"/>
          <w:szCs w:val="26"/>
          <w:lang w:val="en-US"/>
        </w:rPr>
        <w:t>QueryAnalizer</w:t>
      </w:r>
      <w:r>
        <w:rPr>
          <w:sz w:val="26"/>
          <w:szCs w:val="26"/>
        </w:rPr>
        <w:t xml:space="preserve"> и Вы</w:t>
      </w:r>
      <w:r w:rsidRPr="00694CE2">
        <w:rPr>
          <w:sz w:val="26"/>
          <w:szCs w:val="26"/>
        </w:rPr>
        <w:t xml:space="preserve"> получ</w:t>
      </w:r>
      <w:r>
        <w:rPr>
          <w:sz w:val="26"/>
          <w:szCs w:val="26"/>
        </w:rPr>
        <w:t>и</w:t>
      </w:r>
      <w:r w:rsidRPr="00694CE2">
        <w:rPr>
          <w:sz w:val="26"/>
          <w:szCs w:val="26"/>
        </w:rPr>
        <w:t xml:space="preserve">те </w:t>
      </w:r>
      <w:r>
        <w:rPr>
          <w:sz w:val="26"/>
          <w:szCs w:val="26"/>
        </w:rPr>
        <w:t xml:space="preserve">структуру </w:t>
      </w:r>
      <w:r w:rsidRPr="00694CE2">
        <w:rPr>
          <w:sz w:val="26"/>
          <w:szCs w:val="26"/>
        </w:rPr>
        <w:t>баз</w:t>
      </w:r>
      <w:r>
        <w:rPr>
          <w:sz w:val="26"/>
          <w:szCs w:val="26"/>
        </w:rPr>
        <w:t>ы</w:t>
      </w:r>
      <w:r w:rsidRPr="00694CE2">
        <w:rPr>
          <w:sz w:val="26"/>
          <w:szCs w:val="26"/>
        </w:rPr>
        <w:t xml:space="preserve"> дайных, с которой можно </w:t>
      </w:r>
      <w:r w:rsidRPr="00694CE2">
        <w:rPr>
          <w:bCs/>
          <w:sz w:val="26"/>
          <w:szCs w:val="26"/>
        </w:rPr>
        <w:t xml:space="preserve">работать. </w:t>
      </w:r>
    </w:p>
    <w:p w:rsid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4867275" cy="3495675"/>
            <wp:effectExtent l="57150" t="38100" r="47625" b="285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srcRect/>
                    <a:stretch>
                      <a:fillRect/>
                    </a:stretch>
                  </pic:blipFill>
                  <pic:spPr bwMode="auto">
                    <a:xfrm>
                      <a:off x="0" y="0"/>
                      <a:ext cx="4867275" cy="3495675"/>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autoSpaceDE w:val="0"/>
        <w:autoSpaceDN w:val="0"/>
        <w:adjustRightInd w:val="0"/>
      </w:pPr>
    </w:p>
    <w:p w:rsidR="004464BB" w:rsidRPr="00694CE2" w:rsidRDefault="004464BB" w:rsidP="004464BB">
      <w:pPr>
        <w:shd w:val="clear" w:color="auto" w:fill="FFFFFF"/>
        <w:autoSpaceDE w:val="0"/>
        <w:autoSpaceDN w:val="0"/>
        <w:adjustRightInd w:val="0"/>
        <w:rPr>
          <w:sz w:val="26"/>
          <w:szCs w:val="26"/>
        </w:rPr>
      </w:pPr>
      <w:r>
        <w:rPr>
          <w:bCs/>
          <w:sz w:val="26"/>
          <w:szCs w:val="26"/>
        </w:rPr>
        <w:t>7. Н</w:t>
      </w:r>
      <w:r w:rsidRPr="00694CE2">
        <w:rPr>
          <w:bCs/>
          <w:sz w:val="26"/>
          <w:szCs w:val="26"/>
        </w:rPr>
        <w:t xml:space="preserve">е забудьте выбрать СВОЮ базу данных </w:t>
      </w:r>
      <w:r w:rsidRPr="00694CE2">
        <w:rPr>
          <w:sz w:val="26"/>
          <w:szCs w:val="26"/>
        </w:rPr>
        <w:t xml:space="preserve">(пустую) </w:t>
      </w:r>
      <w:r w:rsidRPr="00694CE2">
        <w:rPr>
          <w:bCs/>
          <w:sz w:val="26"/>
          <w:szCs w:val="26"/>
        </w:rPr>
        <w:t xml:space="preserve">которую </w:t>
      </w:r>
      <w:r>
        <w:rPr>
          <w:bCs/>
          <w:sz w:val="26"/>
          <w:szCs w:val="26"/>
        </w:rPr>
        <w:t xml:space="preserve">необходимо </w:t>
      </w:r>
      <w:r w:rsidRPr="00694CE2">
        <w:rPr>
          <w:bCs/>
          <w:sz w:val="26"/>
          <w:szCs w:val="26"/>
        </w:rPr>
        <w:t>заполнит</w:t>
      </w:r>
      <w:r>
        <w:rPr>
          <w:bCs/>
          <w:sz w:val="26"/>
          <w:szCs w:val="26"/>
        </w:rPr>
        <w:t>ь:</w:t>
      </w:r>
      <w:r w:rsidRPr="00694CE2">
        <w:rPr>
          <w:bCs/>
          <w:sz w:val="26"/>
          <w:szCs w:val="26"/>
        </w:rPr>
        <w:t xml:space="preserve"> </w:t>
      </w:r>
    </w:p>
    <w:p w:rsidR="004464BB" w:rsidRDefault="004464BB" w:rsidP="004464BB">
      <w:pPr>
        <w:autoSpaceDE w:val="0"/>
        <w:autoSpaceDN w:val="0"/>
        <w:adjustRightInd w:val="0"/>
      </w:pPr>
    </w:p>
    <w:p w:rsidR="004464BB" w:rsidRDefault="00697C8D" w:rsidP="004464BB">
      <w:pPr>
        <w:autoSpaceDE w:val="0"/>
        <w:autoSpaceDN w:val="0"/>
        <w:adjustRightInd w:val="0"/>
        <w:rPr>
          <w:rFonts w:ascii="Courier New" w:hAnsi="Courier New"/>
        </w:rPr>
      </w:pPr>
      <w:r>
        <w:rPr>
          <w:rFonts w:ascii="Courier New" w:hAnsi="Courier New"/>
          <w:noProof/>
        </w:rPr>
        <w:drawing>
          <wp:inline distT="0" distB="0" distL="0" distR="0">
            <wp:extent cx="2600325" cy="1447800"/>
            <wp:effectExtent l="57150" t="38100" r="47625" b="190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a:stretch>
                      <a:fillRect/>
                    </a:stretch>
                  </pic:blipFill>
                  <pic:spPr bwMode="auto">
                    <a:xfrm>
                      <a:off x="0" y="0"/>
                      <a:ext cx="2600325" cy="1447800"/>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shd w:val="clear" w:color="auto" w:fill="FFFFFF"/>
        <w:autoSpaceDE w:val="0"/>
        <w:autoSpaceDN w:val="0"/>
        <w:adjustRightInd w:val="0"/>
        <w:rPr>
          <w:sz w:val="26"/>
          <w:szCs w:val="26"/>
        </w:rPr>
      </w:pPr>
    </w:p>
    <w:p w:rsidR="004464BB" w:rsidRPr="005E448C" w:rsidRDefault="004464BB" w:rsidP="004464BB">
      <w:pPr>
        <w:shd w:val="clear" w:color="auto" w:fill="FFFFFF"/>
        <w:autoSpaceDE w:val="0"/>
        <w:autoSpaceDN w:val="0"/>
        <w:adjustRightInd w:val="0"/>
        <w:rPr>
          <w:sz w:val="26"/>
          <w:szCs w:val="26"/>
        </w:rPr>
      </w:pPr>
      <w:r w:rsidRPr="005E448C">
        <w:rPr>
          <w:sz w:val="26"/>
          <w:szCs w:val="26"/>
        </w:rPr>
        <w:t>Теперь можно приступать к проектированию приложения.</w:t>
      </w:r>
    </w:p>
    <w:p w:rsidR="004464BB" w:rsidRDefault="004464BB" w:rsidP="004464BB">
      <w:pPr>
        <w:shd w:val="clear" w:color="auto" w:fill="FFFFFF"/>
        <w:autoSpaceDE w:val="0"/>
        <w:autoSpaceDN w:val="0"/>
        <w:adjustRightInd w:val="0"/>
        <w:rPr>
          <w:rFonts w:ascii="Arial" w:hAnsi="Arial"/>
          <w:b/>
          <w:bCs/>
          <w:sz w:val="34"/>
          <w:szCs w:val="34"/>
        </w:rPr>
      </w:pPr>
    </w:p>
    <w:p w:rsidR="004464BB" w:rsidRPr="004464BB" w:rsidRDefault="004464BB" w:rsidP="004464BB">
      <w:pPr>
        <w:pStyle w:val="1"/>
        <w:rPr>
          <w:rFonts w:ascii="Courier New" w:hAnsi="Courier New"/>
          <w:sz w:val="32"/>
          <w:szCs w:val="32"/>
        </w:rPr>
      </w:pPr>
      <w:bookmarkStart w:id="4" w:name="_Toc192146644"/>
      <w:r w:rsidRPr="004464BB">
        <w:rPr>
          <w:rFonts w:ascii="Courier New" w:hAnsi="Courier New"/>
          <w:sz w:val="32"/>
          <w:szCs w:val="32"/>
        </w:rPr>
        <w:t xml:space="preserve">Шаг 2: Создание визуального интерфейса в </w:t>
      </w:r>
      <w:r w:rsidRPr="004464BB">
        <w:rPr>
          <w:rFonts w:ascii="Courier New" w:hAnsi="Courier New"/>
          <w:sz w:val="32"/>
          <w:szCs w:val="32"/>
          <w:lang w:val="en-US"/>
        </w:rPr>
        <w:t>Microsoft</w:t>
      </w:r>
      <w:r w:rsidRPr="004464BB">
        <w:rPr>
          <w:rFonts w:ascii="Courier New" w:hAnsi="Courier New"/>
          <w:sz w:val="32"/>
          <w:szCs w:val="32"/>
        </w:rPr>
        <w:t xml:space="preserve"> </w:t>
      </w:r>
      <w:r w:rsidRPr="004464BB">
        <w:rPr>
          <w:rFonts w:ascii="Courier New" w:hAnsi="Courier New"/>
          <w:sz w:val="32"/>
          <w:szCs w:val="32"/>
          <w:lang w:val="en-US"/>
        </w:rPr>
        <w:t>Visual</w:t>
      </w:r>
      <w:r w:rsidRPr="004464BB">
        <w:rPr>
          <w:rFonts w:ascii="Courier New" w:hAnsi="Courier New"/>
          <w:sz w:val="32"/>
          <w:szCs w:val="32"/>
        </w:rPr>
        <w:t xml:space="preserve"> </w:t>
      </w:r>
      <w:r w:rsidRPr="004464BB">
        <w:rPr>
          <w:rFonts w:ascii="Courier New" w:hAnsi="Courier New"/>
          <w:sz w:val="32"/>
          <w:szCs w:val="32"/>
          <w:lang w:val="en-US"/>
        </w:rPr>
        <w:t>Studio</w:t>
      </w:r>
      <w:r w:rsidRPr="004464BB">
        <w:rPr>
          <w:rFonts w:ascii="Courier New" w:hAnsi="Courier New"/>
          <w:sz w:val="32"/>
          <w:szCs w:val="32"/>
        </w:rPr>
        <w:t xml:space="preserve"> .</w:t>
      </w:r>
      <w:r w:rsidRPr="004464BB">
        <w:rPr>
          <w:rFonts w:ascii="Courier New" w:hAnsi="Courier New"/>
          <w:sz w:val="32"/>
          <w:szCs w:val="32"/>
          <w:lang w:val="en-US"/>
        </w:rPr>
        <w:t>NET</w:t>
      </w:r>
      <w:bookmarkEnd w:id="4"/>
    </w:p>
    <w:p w:rsidR="004464BB" w:rsidRPr="004464BB" w:rsidRDefault="004464BB" w:rsidP="004464BB">
      <w:pPr>
        <w:pStyle w:val="2"/>
        <w:rPr>
          <w:rFonts w:ascii="Courier New" w:hAnsi="Courier New"/>
          <w:b/>
          <w:bCs/>
          <w:sz w:val="28"/>
        </w:rPr>
      </w:pPr>
      <w:bookmarkStart w:id="5" w:name="_Toc192146645"/>
      <w:r w:rsidRPr="004464BB">
        <w:rPr>
          <w:rFonts w:ascii="Courier New" w:hAnsi="Courier New"/>
          <w:b/>
          <w:bCs/>
          <w:sz w:val="28"/>
        </w:rPr>
        <w:t>Создание файла приложения</w:t>
      </w:r>
      <w:bookmarkEnd w:id="5"/>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rFonts w:ascii="Courier New" w:hAnsi="Courier New"/>
        </w:rPr>
      </w:pPr>
      <w:r>
        <w:rPr>
          <w:sz w:val="26"/>
          <w:szCs w:val="26"/>
        </w:rPr>
        <w:t xml:space="preserve">8. Для того, чтобы интерфейс был удобен для использования конечными пользователями, наиболее удачным вариантом будет создания </w:t>
      </w:r>
      <w:r>
        <w:rPr>
          <w:sz w:val="26"/>
          <w:szCs w:val="26"/>
          <w:lang w:val="en-US"/>
        </w:rPr>
        <w:t>Windows</w:t>
      </w:r>
      <w:r>
        <w:rPr>
          <w:sz w:val="26"/>
          <w:szCs w:val="26"/>
        </w:rPr>
        <w:t xml:space="preserve">-приложения, состоящего из определенного количества отдельных форм, связанных с одной основной, из которой они будут </w:t>
      </w:r>
      <w:r>
        <w:rPr>
          <w:b/>
          <w:bCs/>
          <w:sz w:val="26"/>
          <w:szCs w:val="26"/>
        </w:rPr>
        <w:t>вызыватся.</w:t>
      </w:r>
    </w:p>
    <w:p w:rsidR="004464BB" w:rsidRPr="005E448C" w:rsidRDefault="004464BB" w:rsidP="004464BB">
      <w:pPr>
        <w:autoSpaceDE w:val="0"/>
        <w:autoSpaceDN w:val="0"/>
        <w:adjustRightInd w:val="0"/>
      </w:pPr>
      <w:r>
        <w:rPr>
          <w:sz w:val="26"/>
          <w:szCs w:val="26"/>
        </w:rPr>
        <w:t xml:space="preserve">9. В первую очередь создается новый проект типа </w:t>
      </w:r>
      <w:r>
        <w:rPr>
          <w:sz w:val="26"/>
          <w:szCs w:val="26"/>
          <w:lang w:val="en-US"/>
        </w:rPr>
        <w:t>Windows</w:t>
      </w:r>
      <w:r w:rsidRPr="005E448C">
        <w:rPr>
          <w:sz w:val="26"/>
          <w:szCs w:val="26"/>
        </w:rPr>
        <w:t xml:space="preserve"> </w:t>
      </w:r>
      <w:r>
        <w:rPr>
          <w:sz w:val="26"/>
          <w:szCs w:val="26"/>
          <w:lang w:val="en-US"/>
        </w:rPr>
        <w:t>Application</w:t>
      </w:r>
      <w:r w:rsidRPr="005E448C">
        <w:rPr>
          <w:sz w:val="26"/>
          <w:szCs w:val="26"/>
        </w:rPr>
        <w:t>.</w:t>
      </w:r>
    </w:p>
    <w:p w:rsidR="004464BB" w:rsidRPr="000C7D7D" w:rsidRDefault="004464BB" w:rsidP="004464BB"/>
    <w:p w:rsidR="004464BB" w:rsidRDefault="00697C8D" w:rsidP="004464BB">
      <w:pPr>
        <w:autoSpaceDE w:val="0"/>
        <w:autoSpaceDN w:val="0"/>
        <w:adjustRightInd w:val="0"/>
        <w:rPr>
          <w:rFonts w:ascii="Arial" w:hAnsi="Arial"/>
        </w:rPr>
      </w:pPr>
      <w:r>
        <w:rPr>
          <w:rFonts w:ascii="Arial" w:hAnsi="Arial"/>
          <w:noProof/>
        </w:rPr>
        <w:drawing>
          <wp:inline distT="0" distB="0" distL="0" distR="0">
            <wp:extent cx="5953125" cy="4095750"/>
            <wp:effectExtent l="57150" t="38100" r="47625" b="190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srcRect/>
                    <a:stretch>
                      <a:fillRect/>
                    </a:stretch>
                  </pic:blipFill>
                  <pic:spPr bwMode="auto">
                    <a:xfrm>
                      <a:off x="0" y="0"/>
                      <a:ext cx="5953125" cy="4095750"/>
                    </a:xfrm>
                    <a:prstGeom prst="rect">
                      <a:avLst/>
                    </a:prstGeom>
                    <a:noFill/>
                    <a:ln w="38100" cmpd="sng">
                      <a:solidFill>
                        <a:srgbClr val="000000"/>
                      </a:solidFill>
                      <a:miter lim="800000"/>
                      <a:headEnd/>
                      <a:tailEnd/>
                    </a:ln>
                    <a:effectLst/>
                  </pic:spPr>
                </pic:pic>
              </a:graphicData>
            </a:graphic>
          </wp:inline>
        </w:drawing>
      </w:r>
    </w:p>
    <w:p w:rsidR="004464BB" w:rsidRPr="000C7D7D" w:rsidRDefault="004464BB" w:rsidP="004464BB">
      <w:pPr>
        <w:shd w:val="clear" w:color="auto" w:fill="FFFFFF"/>
        <w:autoSpaceDE w:val="0"/>
        <w:autoSpaceDN w:val="0"/>
        <w:adjustRightInd w:val="0"/>
        <w:rPr>
          <w:rFonts w:ascii="Arial" w:hAnsi="Arial"/>
          <w:b/>
          <w:bCs/>
          <w:i/>
          <w:iCs/>
          <w:sz w:val="30"/>
          <w:szCs w:val="30"/>
        </w:rPr>
      </w:pPr>
    </w:p>
    <w:p w:rsidR="004464BB" w:rsidRPr="004464BB" w:rsidRDefault="004464BB" w:rsidP="004464BB">
      <w:pPr>
        <w:pStyle w:val="2"/>
        <w:rPr>
          <w:rFonts w:ascii="Courier New" w:hAnsi="Courier New"/>
          <w:b/>
          <w:bCs/>
          <w:sz w:val="28"/>
        </w:rPr>
      </w:pPr>
      <w:bookmarkStart w:id="6" w:name="_Toc192146646"/>
      <w:r w:rsidRPr="004464BB">
        <w:rPr>
          <w:rFonts w:ascii="Courier New" w:hAnsi="Courier New"/>
          <w:b/>
          <w:bCs/>
          <w:sz w:val="28"/>
        </w:rPr>
        <w:t>Подключение базы данных</w:t>
      </w:r>
      <w:bookmarkEnd w:id="6"/>
    </w:p>
    <w:p w:rsidR="004464BB" w:rsidRPr="000C7D7D" w:rsidRDefault="004464BB" w:rsidP="004464BB">
      <w:pPr>
        <w:rPr>
          <w:sz w:val="26"/>
          <w:szCs w:val="26"/>
        </w:rPr>
      </w:pPr>
    </w:p>
    <w:p w:rsidR="004464BB" w:rsidRPr="004464BB" w:rsidRDefault="004464BB" w:rsidP="004464BB">
      <w:pPr>
        <w:rPr>
          <w:sz w:val="26"/>
          <w:szCs w:val="26"/>
        </w:rPr>
      </w:pPr>
      <w:r>
        <w:rPr>
          <w:sz w:val="26"/>
          <w:szCs w:val="26"/>
        </w:rPr>
        <w:t xml:space="preserve">10.  На следующем этапе следует создать подключение базы данных к данному приложению. Оно создается с помощь пункта меню </w:t>
      </w:r>
      <w:r>
        <w:rPr>
          <w:sz w:val="26"/>
          <w:szCs w:val="26"/>
          <w:lang w:val="en-US"/>
        </w:rPr>
        <w:t>Data</w:t>
      </w:r>
      <w:r w:rsidRPr="005E448C">
        <w:rPr>
          <w:sz w:val="26"/>
          <w:szCs w:val="26"/>
        </w:rPr>
        <w:t xml:space="preserve"> &gt; </w:t>
      </w:r>
      <w:r>
        <w:rPr>
          <w:sz w:val="26"/>
          <w:szCs w:val="26"/>
          <w:lang w:val="en-US"/>
        </w:rPr>
        <w:t>Add</w:t>
      </w:r>
      <w:r w:rsidRPr="005E448C">
        <w:rPr>
          <w:sz w:val="26"/>
          <w:szCs w:val="26"/>
        </w:rPr>
        <w:t xml:space="preserve"> </w:t>
      </w:r>
      <w:r>
        <w:rPr>
          <w:sz w:val="26"/>
          <w:szCs w:val="26"/>
          <w:lang w:val="en-US"/>
        </w:rPr>
        <w:t>New</w:t>
      </w:r>
      <w:r w:rsidRPr="005E448C">
        <w:rPr>
          <w:sz w:val="26"/>
          <w:szCs w:val="26"/>
        </w:rPr>
        <w:t xml:space="preserve"> </w:t>
      </w:r>
      <w:r>
        <w:rPr>
          <w:sz w:val="26"/>
          <w:szCs w:val="26"/>
          <w:lang w:val="en-US"/>
        </w:rPr>
        <w:t>Data</w:t>
      </w:r>
      <w:r w:rsidRPr="005E448C">
        <w:rPr>
          <w:sz w:val="26"/>
          <w:szCs w:val="26"/>
        </w:rPr>
        <w:t xml:space="preserve"> </w:t>
      </w:r>
      <w:r>
        <w:rPr>
          <w:sz w:val="26"/>
          <w:szCs w:val="26"/>
          <w:lang w:val="en-US"/>
        </w:rPr>
        <w:t>Source</w:t>
      </w:r>
      <w:r w:rsidRPr="005E448C">
        <w:rPr>
          <w:sz w:val="26"/>
          <w:szCs w:val="26"/>
        </w:rPr>
        <w:t xml:space="preserve">. </w:t>
      </w:r>
      <w:r>
        <w:rPr>
          <w:sz w:val="26"/>
          <w:szCs w:val="26"/>
        </w:rPr>
        <w:t xml:space="preserve">В открывшемся окошке следует выбрать вариант </w:t>
      </w:r>
      <w:r>
        <w:rPr>
          <w:sz w:val="26"/>
          <w:szCs w:val="26"/>
          <w:lang w:val="en-US"/>
        </w:rPr>
        <w:t>Database</w:t>
      </w:r>
      <w:r w:rsidRPr="005E448C">
        <w:rPr>
          <w:sz w:val="26"/>
          <w:szCs w:val="26"/>
        </w:rPr>
        <w:t xml:space="preserve">, </w:t>
      </w:r>
      <w:r>
        <w:rPr>
          <w:sz w:val="26"/>
          <w:szCs w:val="26"/>
        </w:rPr>
        <w:t xml:space="preserve">а потом, нажав на Далее, выбрать создание нового подключения (кнопка </w:t>
      </w:r>
      <w:r>
        <w:rPr>
          <w:sz w:val="26"/>
          <w:szCs w:val="26"/>
          <w:lang w:val="en-US"/>
        </w:rPr>
        <w:t>New</w:t>
      </w:r>
      <w:r w:rsidRPr="005E448C">
        <w:rPr>
          <w:sz w:val="26"/>
          <w:szCs w:val="26"/>
        </w:rPr>
        <w:t xml:space="preserve"> </w:t>
      </w:r>
      <w:r>
        <w:rPr>
          <w:sz w:val="26"/>
          <w:szCs w:val="26"/>
          <w:lang w:val="en-US"/>
        </w:rPr>
        <w:t>Connection</w:t>
      </w:r>
      <w:r w:rsidRPr="005E448C">
        <w:rPr>
          <w:sz w:val="26"/>
          <w:szCs w:val="26"/>
        </w:rPr>
        <w:t>).</w:t>
      </w:r>
    </w:p>
    <w:p w:rsidR="004464BB" w:rsidRPr="004464BB" w:rsidRDefault="004464BB" w:rsidP="004464BB">
      <w:pPr>
        <w:rPr>
          <w:sz w:val="26"/>
          <w:szCs w:val="26"/>
        </w:rPr>
      </w:pPr>
    </w:p>
    <w:p w:rsidR="004464BB" w:rsidRDefault="00697C8D" w:rsidP="004464BB">
      <w:pPr>
        <w:autoSpaceDE w:val="0"/>
        <w:autoSpaceDN w:val="0"/>
        <w:adjustRightInd w:val="0"/>
      </w:pPr>
      <w:r>
        <w:rPr>
          <w:noProof/>
        </w:rPr>
        <w:drawing>
          <wp:inline distT="0" distB="0" distL="0" distR="0">
            <wp:extent cx="3648075" cy="5400675"/>
            <wp:effectExtent l="57150" t="38100" r="47625" b="2857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srcRect/>
                    <a:stretch>
                      <a:fillRect/>
                    </a:stretch>
                  </pic:blipFill>
                  <pic:spPr bwMode="auto">
                    <a:xfrm>
                      <a:off x="0" y="0"/>
                      <a:ext cx="3648075" cy="5400675"/>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shd w:val="clear" w:color="auto" w:fill="FFFFFF"/>
        <w:autoSpaceDE w:val="0"/>
        <w:autoSpaceDN w:val="0"/>
        <w:adjustRightInd w:val="0"/>
        <w:rPr>
          <w:sz w:val="26"/>
          <w:szCs w:val="26"/>
          <w:lang w:val="en-US"/>
        </w:rPr>
      </w:pPr>
    </w:p>
    <w:p w:rsidR="004464BB" w:rsidRPr="000C7D7D" w:rsidRDefault="004464BB" w:rsidP="004464BB">
      <w:pPr>
        <w:shd w:val="clear" w:color="auto" w:fill="FFFFFF"/>
        <w:autoSpaceDE w:val="0"/>
        <w:autoSpaceDN w:val="0"/>
        <w:adjustRightInd w:val="0"/>
        <w:rPr>
          <w:sz w:val="26"/>
          <w:szCs w:val="26"/>
        </w:rPr>
      </w:pPr>
      <w:r>
        <w:rPr>
          <w:sz w:val="26"/>
          <w:szCs w:val="26"/>
        </w:rPr>
        <w:t xml:space="preserve">11. В ячейке </w:t>
      </w:r>
      <w:r>
        <w:rPr>
          <w:sz w:val="26"/>
          <w:szCs w:val="26"/>
          <w:lang w:val="en-US"/>
        </w:rPr>
        <w:t>Server</w:t>
      </w:r>
      <w:r w:rsidRPr="00951241">
        <w:rPr>
          <w:sz w:val="26"/>
          <w:szCs w:val="26"/>
        </w:rPr>
        <w:t xml:space="preserve"> </w:t>
      </w:r>
      <w:r>
        <w:rPr>
          <w:sz w:val="26"/>
          <w:szCs w:val="26"/>
          <w:lang w:val="en-US"/>
        </w:rPr>
        <w:t>Name</w:t>
      </w:r>
      <w:r w:rsidRPr="00951241">
        <w:rPr>
          <w:sz w:val="26"/>
          <w:szCs w:val="26"/>
        </w:rPr>
        <w:t xml:space="preserve"> </w:t>
      </w:r>
      <w:r>
        <w:rPr>
          <w:sz w:val="26"/>
          <w:szCs w:val="26"/>
        </w:rPr>
        <w:t xml:space="preserve">вводится имя </w:t>
      </w:r>
      <w:r>
        <w:rPr>
          <w:sz w:val="26"/>
          <w:szCs w:val="26"/>
          <w:lang w:val="en-US"/>
        </w:rPr>
        <w:t>SQL</w:t>
      </w:r>
      <w:r w:rsidRPr="00951241">
        <w:rPr>
          <w:sz w:val="26"/>
          <w:szCs w:val="26"/>
        </w:rPr>
        <w:t xml:space="preserve"> </w:t>
      </w:r>
      <w:r>
        <w:rPr>
          <w:sz w:val="26"/>
          <w:szCs w:val="26"/>
        </w:rPr>
        <w:t xml:space="preserve">сервера, на котором идет работа, а потом из списка баз данных выбирается нужная. Далее выбираются все нужные типы данных из этой базы и вводится имя </w:t>
      </w:r>
      <w:r>
        <w:rPr>
          <w:sz w:val="26"/>
          <w:szCs w:val="26"/>
          <w:lang w:val="en-US"/>
        </w:rPr>
        <w:t>Data</w:t>
      </w:r>
      <w:r w:rsidRPr="00951241">
        <w:rPr>
          <w:sz w:val="26"/>
          <w:szCs w:val="26"/>
        </w:rPr>
        <w:t xml:space="preserve"> </w:t>
      </w:r>
      <w:r>
        <w:rPr>
          <w:sz w:val="26"/>
          <w:szCs w:val="26"/>
          <w:lang w:val="en-US"/>
        </w:rPr>
        <w:t>Set</w:t>
      </w:r>
      <w:r w:rsidRPr="00951241">
        <w:rPr>
          <w:sz w:val="26"/>
          <w:szCs w:val="26"/>
        </w:rPr>
        <w:t>.</w:t>
      </w:r>
    </w:p>
    <w:p w:rsidR="004464BB" w:rsidRPr="000C7D7D"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4191000" cy="2886075"/>
            <wp:effectExtent l="57150" t="38100" r="38100" b="2857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srcRect/>
                    <a:stretch>
                      <a:fillRect/>
                    </a:stretch>
                  </pic:blipFill>
                  <pic:spPr bwMode="auto">
                    <a:xfrm>
                      <a:off x="0" y="0"/>
                      <a:ext cx="4191000" cy="2886075"/>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rPr>
          <w:lang w:val="en-US"/>
        </w:rPr>
      </w:pPr>
    </w:p>
    <w:p w:rsidR="004464BB" w:rsidRPr="004464BB" w:rsidRDefault="004464BB" w:rsidP="004464BB">
      <w:pPr>
        <w:shd w:val="clear" w:color="auto" w:fill="FFFFFF"/>
        <w:autoSpaceDE w:val="0"/>
        <w:autoSpaceDN w:val="0"/>
        <w:adjustRightInd w:val="0"/>
        <w:rPr>
          <w:sz w:val="26"/>
          <w:szCs w:val="26"/>
          <w:lang w:val="en-US"/>
        </w:rPr>
      </w:pPr>
      <w:r w:rsidRPr="000C7D7D">
        <w:rPr>
          <w:sz w:val="26"/>
          <w:szCs w:val="26"/>
          <w:lang w:val="en-US"/>
        </w:rPr>
        <w:t xml:space="preserve">12. </w:t>
      </w:r>
      <w:r>
        <w:rPr>
          <w:sz w:val="26"/>
          <w:szCs w:val="26"/>
        </w:rPr>
        <w:t>Если</w:t>
      </w:r>
      <w:r w:rsidRPr="00F07528">
        <w:rPr>
          <w:sz w:val="26"/>
          <w:szCs w:val="26"/>
          <w:lang w:val="en-US"/>
        </w:rPr>
        <w:t xml:space="preserve"> </w:t>
      </w:r>
      <w:r>
        <w:rPr>
          <w:sz w:val="26"/>
          <w:szCs w:val="26"/>
        </w:rPr>
        <w:t>открыть</w:t>
      </w:r>
      <w:r w:rsidRPr="00F07528">
        <w:rPr>
          <w:sz w:val="26"/>
          <w:szCs w:val="26"/>
          <w:lang w:val="en-US"/>
        </w:rPr>
        <w:t xml:space="preserve"> </w:t>
      </w:r>
      <w:r>
        <w:rPr>
          <w:sz w:val="26"/>
          <w:szCs w:val="26"/>
          <w:lang w:val="en-US"/>
        </w:rPr>
        <w:t xml:space="preserve">Solution Explorer (View </w:t>
      </w:r>
      <w:r w:rsidRPr="00F07528">
        <w:rPr>
          <w:sz w:val="26"/>
          <w:szCs w:val="26"/>
          <w:lang w:val="en-US"/>
        </w:rPr>
        <w:t xml:space="preserve">&gt; </w:t>
      </w:r>
      <w:r>
        <w:rPr>
          <w:sz w:val="26"/>
          <w:szCs w:val="26"/>
          <w:lang w:val="en-US"/>
        </w:rPr>
        <w:t xml:space="preserve">Solution Explorer), </w:t>
      </w:r>
      <w:r>
        <w:rPr>
          <w:sz w:val="26"/>
          <w:szCs w:val="26"/>
        </w:rPr>
        <w:t>то</w:t>
      </w:r>
      <w:r w:rsidRPr="00F07528">
        <w:rPr>
          <w:sz w:val="26"/>
          <w:szCs w:val="26"/>
          <w:lang w:val="en-US"/>
        </w:rPr>
        <w:t xml:space="preserve"> </w:t>
      </w:r>
      <w:r>
        <w:rPr>
          <w:sz w:val="26"/>
          <w:szCs w:val="26"/>
        </w:rPr>
        <w:t>обнаружится</w:t>
      </w:r>
      <w:r w:rsidRPr="00F07528">
        <w:rPr>
          <w:sz w:val="26"/>
          <w:szCs w:val="26"/>
          <w:lang w:val="en-US"/>
        </w:rPr>
        <w:t xml:space="preserve"> </w:t>
      </w:r>
      <w:r>
        <w:rPr>
          <w:sz w:val="26"/>
          <w:szCs w:val="26"/>
        </w:rPr>
        <w:t>новый</w:t>
      </w:r>
      <w:r w:rsidRPr="00F07528">
        <w:rPr>
          <w:sz w:val="26"/>
          <w:szCs w:val="26"/>
          <w:lang w:val="en-US"/>
        </w:rPr>
        <w:t xml:space="preserve"> </w:t>
      </w:r>
      <w:r>
        <w:rPr>
          <w:sz w:val="26"/>
          <w:szCs w:val="26"/>
        </w:rPr>
        <w:t>объект</w:t>
      </w:r>
      <w:r w:rsidRPr="00F07528">
        <w:rPr>
          <w:sz w:val="26"/>
          <w:szCs w:val="26"/>
          <w:lang w:val="en-US"/>
        </w:rPr>
        <w:t xml:space="preserve"> </w:t>
      </w:r>
      <w:r>
        <w:rPr>
          <w:i/>
          <w:iCs/>
          <w:sz w:val="26"/>
          <w:szCs w:val="26"/>
          <w:lang w:val="en-US"/>
        </w:rPr>
        <w:t xml:space="preserve">schokoladeDataSet.xsd </w:t>
      </w:r>
      <w:r w:rsidRPr="00F07528">
        <w:rPr>
          <w:sz w:val="26"/>
          <w:szCs w:val="26"/>
          <w:lang w:val="en-US"/>
        </w:rPr>
        <w:t xml:space="preserve">- </w:t>
      </w:r>
      <w:r>
        <w:rPr>
          <w:sz w:val="26"/>
          <w:szCs w:val="26"/>
        </w:rPr>
        <w:t>наша</w:t>
      </w:r>
      <w:r w:rsidRPr="00F07528">
        <w:rPr>
          <w:sz w:val="26"/>
          <w:szCs w:val="26"/>
          <w:lang w:val="en-US"/>
        </w:rPr>
        <w:t xml:space="preserve"> </w:t>
      </w:r>
      <w:r>
        <w:rPr>
          <w:sz w:val="26"/>
          <w:szCs w:val="26"/>
        </w:rPr>
        <w:t>база</w:t>
      </w:r>
      <w:r w:rsidRPr="00F07528">
        <w:rPr>
          <w:sz w:val="26"/>
          <w:szCs w:val="26"/>
          <w:lang w:val="en-US"/>
        </w:rPr>
        <w:t xml:space="preserve"> </w:t>
      </w:r>
      <w:r>
        <w:rPr>
          <w:sz w:val="26"/>
          <w:szCs w:val="26"/>
        </w:rPr>
        <w:t>данных</w:t>
      </w:r>
      <w:r w:rsidRPr="00F07528">
        <w:rPr>
          <w:sz w:val="26"/>
          <w:szCs w:val="26"/>
          <w:lang w:val="en-US"/>
        </w:rPr>
        <w:t xml:space="preserve">. </w:t>
      </w:r>
    </w:p>
    <w:p w:rsidR="004464BB" w:rsidRDefault="004464BB" w:rsidP="004464BB">
      <w:pPr>
        <w:shd w:val="clear" w:color="auto" w:fill="FFFFFF"/>
        <w:autoSpaceDE w:val="0"/>
        <w:autoSpaceDN w:val="0"/>
        <w:adjustRightInd w:val="0"/>
        <w:rPr>
          <w:sz w:val="26"/>
          <w:szCs w:val="26"/>
        </w:rPr>
      </w:pPr>
      <w:r>
        <w:rPr>
          <w:sz w:val="26"/>
          <w:szCs w:val="26"/>
        </w:rPr>
        <w:t xml:space="preserve">13. Стоит рассмотреть небольшой файл, находящийся все в том же </w:t>
      </w:r>
      <w:r>
        <w:rPr>
          <w:sz w:val="26"/>
          <w:szCs w:val="26"/>
          <w:lang w:val="en-US"/>
        </w:rPr>
        <w:t>Solution</w:t>
      </w:r>
      <w:r w:rsidRPr="00F07528">
        <w:rPr>
          <w:sz w:val="26"/>
          <w:szCs w:val="26"/>
        </w:rPr>
        <w:t xml:space="preserve"> </w:t>
      </w:r>
      <w:r>
        <w:rPr>
          <w:sz w:val="26"/>
          <w:szCs w:val="26"/>
          <w:lang w:val="en-US"/>
        </w:rPr>
        <w:t>Explorer</w:t>
      </w:r>
      <w:r w:rsidRPr="00F07528">
        <w:rPr>
          <w:sz w:val="26"/>
          <w:szCs w:val="26"/>
        </w:rPr>
        <w:t xml:space="preserve">, </w:t>
      </w:r>
      <w:r>
        <w:rPr>
          <w:sz w:val="26"/>
          <w:szCs w:val="26"/>
        </w:rPr>
        <w:t xml:space="preserve">под названием </w:t>
      </w:r>
      <w:r>
        <w:rPr>
          <w:i/>
          <w:iCs/>
          <w:sz w:val="26"/>
          <w:szCs w:val="26"/>
          <w:lang w:val="en-US"/>
        </w:rPr>
        <w:t>app</w:t>
      </w:r>
      <w:r w:rsidRPr="00F07528">
        <w:rPr>
          <w:i/>
          <w:iCs/>
          <w:sz w:val="26"/>
          <w:szCs w:val="26"/>
        </w:rPr>
        <w:t>.</w:t>
      </w:r>
      <w:r>
        <w:rPr>
          <w:i/>
          <w:iCs/>
          <w:sz w:val="26"/>
          <w:szCs w:val="26"/>
          <w:lang w:val="en-US"/>
        </w:rPr>
        <w:t>config</w:t>
      </w:r>
      <w:r w:rsidRPr="00F07528">
        <w:rPr>
          <w:i/>
          <w:iCs/>
          <w:sz w:val="26"/>
          <w:szCs w:val="26"/>
        </w:rPr>
        <w:t xml:space="preserve">. </w:t>
      </w:r>
      <w:r>
        <w:rPr>
          <w:sz w:val="26"/>
          <w:szCs w:val="26"/>
        </w:rPr>
        <w:t xml:space="preserve">В нем прописывается </w:t>
      </w:r>
      <w:r>
        <w:rPr>
          <w:sz w:val="26"/>
          <w:szCs w:val="26"/>
          <w:lang w:val="en-US"/>
        </w:rPr>
        <w:t>Connection</w:t>
      </w:r>
      <w:r w:rsidRPr="00F07528">
        <w:rPr>
          <w:sz w:val="26"/>
          <w:szCs w:val="26"/>
        </w:rPr>
        <w:t xml:space="preserve"> </w:t>
      </w:r>
      <w:r>
        <w:rPr>
          <w:sz w:val="26"/>
          <w:szCs w:val="26"/>
          <w:lang w:val="en-US"/>
        </w:rPr>
        <w:t>String</w:t>
      </w:r>
      <w:r w:rsidRPr="00F07528">
        <w:rPr>
          <w:sz w:val="26"/>
          <w:szCs w:val="26"/>
        </w:rPr>
        <w:t xml:space="preserve">, </w:t>
      </w:r>
      <w:r>
        <w:rPr>
          <w:sz w:val="26"/>
          <w:szCs w:val="26"/>
        </w:rPr>
        <w:t>которое возникает при подключении базы. Выглядит оно так:</w:t>
      </w:r>
    </w:p>
    <w:p w:rsid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6096000" cy="1457325"/>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srcRect/>
                    <a:stretch>
                      <a:fillRect/>
                    </a:stretch>
                  </pic:blipFill>
                  <pic:spPr bwMode="auto">
                    <a:xfrm>
                      <a:off x="0" y="0"/>
                      <a:ext cx="6096000" cy="1457325"/>
                    </a:xfrm>
                    <a:prstGeom prst="rect">
                      <a:avLst/>
                    </a:prstGeom>
                    <a:noFill/>
                    <a:ln w="9525">
                      <a:noFill/>
                      <a:miter lim="800000"/>
                      <a:headEnd/>
                      <a:tailEnd/>
                    </a:ln>
                  </pic:spPr>
                </pic:pic>
              </a:graphicData>
            </a:graphic>
          </wp:inline>
        </w:drawing>
      </w:r>
    </w:p>
    <w:p w:rsidR="004464BB" w:rsidRDefault="004464BB" w:rsidP="004464BB">
      <w:pPr>
        <w:shd w:val="clear" w:color="auto" w:fill="FFFFFF"/>
        <w:autoSpaceDE w:val="0"/>
        <w:autoSpaceDN w:val="0"/>
        <w:adjustRightInd w:val="0"/>
      </w:pPr>
      <w:r>
        <w:rPr>
          <w:sz w:val="26"/>
          <w:szCs w:val="26"/>
        </w:rPr>
        <w:t xml:space="preserve">14. Для того, чтобы приложении заработало при переносе с одного компьютера на другой, следует в пункте </w:t>
      </w:r>
      <w:r w:rsidRPr="00F07528">
        <w:rPr>
          <w:sz w:val="26"/>
          <w:szCs w:val="26"/>
        </w:rPr>
        <w:t>'</w:t>
      </w:r>
      <w:r>
        <w:rPr>
          <w:sz w:val="26"/>
          <w:szCs w:val="26"/>
          <w:lang w:val="en-US"/>
        </w:rPr>
        <w:t>Data</w:t>
      </w:r>
      <w:r w:rsidRPr="00F07528">
        <w:rPr>
          <w:sz w:val="26"/>
          <w:szCs w:val="26"/>
        </w:rPr>
        <w:t xml:space="preserve"> </w:t>
      </w:r>
      <w:r>
        <w:rPr>
          <w:sz w:val="26"/>
          <w:szCs w:val="26"/>
          <w:lang w:val="en-US"/>
        </w:rPr>
        <w:t>Source</w:t>
      </w:r>
      <w:r w:rsidRPr="00F07528">
        <w:rPr>
          <w:sz w:val="26"/>
          <w:szCs w:val="26"/>
        </w:rPr>
        <w:t xml:space="preserve">-..." </w:t>
      </w:r>
      <w:r>
        <w:rPr>
          <w:sz w:val="26"/>
          <w:szCs w:val="26"/>
        </w:rPr>
        <w:t xml:space="preserve">прописать название текущего сервера с базой данных, например </w:t>
      </w:r>
      <w:r>
        <w:rPr>
          <w:sz w:val="26"/>
          <w:szCs w:val="26"/>
          <w:lang w:val="en-US"/>
        </w:rPr>
        <w:t>localhost</w:t>
      </w:r>
      <w:r w:rsidRPr="00F07528">
        <w:rPr>
          <w:sz w:val="26"/>
          <w:szCs w:val="26"/>
        </w:rPr>
        <w:t>.</w:t>
      </w:r>
    </w:p>
    <w:p w:rsidR="004464BB" w:rsidRDefault="004464BB" w:rsidP="004464BB">
      <w:pPr>
        <w:shd w:val="clear" w:color="auto" w:fill="FFFFFF"/>
        <w:autoSpaceDE w:val="0"/>
        <w:autoSpaceDN w:val="0"/>
        <w:adjustRightInd w:val="0"/>
      </w:pPr>
      <w:r>
        <w:rPr>
          <w:sz w:val="26"/>
          <w:szCs w:val="26"/>
        </w:rPr>
        <w:t>15. Кроме того, в программе потребуется вызывать соединение, поэтому лучше прописать его явно. Для удобства можно сделать так:</w:t>
      </w:r>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pPr>
      <w:r>
        <w:rPr>
          <w:sz w:val="26"/>
          <w:szCs w:val="26"/>
        </w:rPr>
        <w:t xml:space="preserve">в файле </w:t>
      </w:r>
      <w:hyperlink r:id="rId20" w:history="1">
        <w:r>
          <w:rPr>
            <w:sz w:val="26"/>
            <w:szCs w:val="26"/>
            <w:u w:val="single"/>
            <w:lang w:val="en-US"/>
          </w:rPr>
          <w:t>Prograffi</w:t>
        </w:r>
        <w:r w:rsidRPr="00F07528">
          <w:rPr>
            <w:sz w:val="26"/>
            <w:szCs w:val="26"/>
            <w:u w:val="single"/>
          </w:rPr>
          <w:t>.</w:t>
        </w:r>
        <w:r>
          <w:rPr>
            <w:sz w:val="26"/>
            <w:szCs w:val="26"/>
            <w:u w:val="single"/>
            <w:lang w:val="en-US"/>
          </w:rPr>
          <w:t>es</w:t>
        </w:r>
      </w:hyperlink>
      <w:r w:rsidRPr="00F07528">
        <w:rPr>
          <w:sz w:val="26"/>
          <w:szCs w:val="26"/>
        </w:rPr>
        <w:t xml:space="preserve"> </w:t>
      </w:r>
      <w:r>
        <w:rPr>
          <w:sz w:val="26"/>
          <w:szCs w:val="26"/>
        </w:rPr>
        <w:t>прописать:</w:t>
      </w:r>
    </w:p>
    <w:p w:rsidR="004464BB" w:rsidRDefault="00697C8D" w:rsidP="004464BB">
      <w:pPr>
        <w:autoSpaceDE w:val="0"/>
        <w:autoSpaceDN w:val="0"/>
        <w:adjustRightInd w:val="0"/>
      </w:pPr>
      <w:r>
        <w:rPr>
          <w:noProof/>
        </w:rPr>
        <w:drawing>
          <wp:inline distT="0" distB="0" distL="0" distR="0">
            <wp:extent cx="5686425" cy="2733675"/>
            <wp:effectExtent l="1905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srcRect/>
                    <a:stretch>
                      <a:fillRect/>
                    </a:stretch>
                  </pic:blipFill>
                  <pic:spPr bwMode="auto">
                    <a:xfrm>
                      <a:off x="0" y="0"/>
                      <a:ext cx="5686425" cy="2733675"/>
                    </a:xfrm>
                    <a:prstGeom prst="rect">
                      <a:avLst/>
                    </a:prstGeom>
                    <a:noFill/>
                    <a:ln w="9525">
                      <a:noFill/>
                      <a:miter lim="800000"/>
                      <a:headEnd/>
                      <a:tailEnd/>
                    </a:ln>
                  </pic:spPr>
                </pic:pic>
              </a:graphicData>
            </a:graphic>
          </wp:inline>
        </w:drawing>
      </w:r>
    </w:p>
    <w:p w:rsidR="004464BB" w:rsidRDefault="004464BB" w:rsidP="004464BB">
      <w:pPr>
        <w:shd w:val="clear" w:color="auto" w:fill="FFFFFF"/>
        <w:autoSpaceDE w:val="0"/>
        <w:autoSpaceDN w:val="0"/>
        <w:adjustRightInd w:val="0"/>
        <w:rPr>
          <w:b/>
          <w:bCs/>
          <w:sz w:val="22"/>
          <w:szCs w:val="22"/>
          <w:lang w:val="en-US"/>
        </w:rPr>
      </w:pPr>
    </w:p>
    <w:p w:rsidR="004464BB" w:rsidRPr="000C7D7D" w:rsidRDefault="004464BB" w:rsidP="004464BB">
      <w:pPr>
        <w:shd w:val="clear" w:color="auto" w:fill="FFFFFF"/>
        <w:autoSpaceDE w:val="0"/>
        <w:autoSpaceDN w:val="0"/>
        <w:adjustRightInd w:val="0"/>
        <w:rPr>
          <w:bCs/>
          <w:sz w:val="26"/>
          <w:szCs w:val="26"/>
          <w:lang w:val="en-US"/>
        </w:rPr>
      </w:pPr>
      <w:r w:rsidRPr="000C7D7D">
        <w:rPr>
          <w:bCs/>
          <w:sz w:val="26"/>
          <w:szCs w:val="26"/>
        </w:rPr>
        <w:t>Вместо:</w:t>
      </w:r>
    </w:p>
    <w:p w:rsidR="004464BB" w:rsidRPr="00F07528" w:rsidRDefault="004464BB" w:rsidP="004464BB">
      <w:pPr>
        <w:shd w:val="clear" w:color="auto" w:fill="FFFFFF"/>
        <w:autoSpaceDE w:val="0"/>
        <w:autoSpaceDN w:val="0"/>
        <w:adjustRightInd w:val="0"/>
        <w:rPr>
          <w:lang w:val="en-US"/>
        </w:rPr>
      </w:pPr>
    </w:p>
    <w:p w:rsidR="004464BB" w:rsidRDefault="00697C8D" w:rsidP="004464BB">
      <w:pPr>
        <w:autoSpaceDE w:val="0"/>
        <w:autoSpaceDN w:val="0"/>
        <w:adjustRightInd w:val="0"/>
      </w:pPr>
      <w:r>
        <w:rPr>
          <w:noProof/>
        </w:rPr>
        <w:drawing>
          <wp:inline distT="0" distB="0" distL="0" distR="0">
            <wp:extent cx="6067425" cy="2276475"/>
            <wp:effectExtent l="1905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srcRect/>
                    <a:stretch>
                      <a:fillRect/>
                    </a:stretch>
                  </pic:blipFill>
                  <pic:spPr bwMode="auto">
                    <a:xfrm>
                      <a:off x="0" y="0"/>
                      <a:ext cx="6067425" cy="2276475"/>
                    </a:xfrm>
                    <a:prstGeom prst="rect">
                      <a:avLst/>
                    </a:prstGeom>
                    <a:noFill/>
                    <a:ln w="9525">
                      <a:noFill/>
                      <a:miter lim="800000"/>
                      <a:headEnd/>
                      <a:tailEnd/>
                    </a:ln>
                  </pic:spPr>
                </pic:pic>
              </a:graphicData>
            </a:graphic>
          </wp:inline>
        </w:drawing>
      </w:r>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Pr>
          <w:sz w:val="26"/>
          <w:szCs w:val="26"/>
        </w:rPr>
        <w:t xml:space="preserve">16. Так вы сможете видать главную форму из любой другой, и пользоваться функциями и переменными, прописанными в главной форме. </w:t>
      </w:r>
    </w:p>
    <w:p w:rsidR="004464BB" w:rsidRDefault="004464BB" w:rsidP="004464BB">
      <w:pPr>
        <w:shd w:val="clear" w:color="auto" w:fill="FFFFFF"/>
        <w:autoSpaceDE w:val="0"/>
        <w:autoSpaceDN w:val="0"/>
        <w:adjustRightInd w:val="0"/>
        <w:rPr>
          <w:sz w:val="26"/>
          <w:szCs w:val="26"/>
        </w:rPr>
      </w:pPr>
      <w:r>
        <w:rPr>
          <w:sz w:val="26"/>
          <w:szCs w:val="26"/>
        </w:rPr>
        <w:t>17. Далее при загрузке главной формы пропишите:</w:t>
      </w:r>
    </w:p>
    <w:p w:rsidR="004464BB" w:rsidRPr="000C7D7D" w:rsidRDefault="004464BB" w:rsidP="004464BB">
      <w:pPr>
        <w:shd w:val="clear" w:color="auto" w:fill="FFFFFF"/>
        <w:autoSpaceDE w:val="0"/>
        <w:autoSpaceDN w:val="0"/>
        <w:adjustRightInd w:val="0"/>
        <w:rPr>
          <w:sz w:val="26"/>
          <w:szCs w:val="26"/>
        </w:rPr>
      </w:pPr>
    </w:p>
    <w:p w:rsidR="004464BB" w:rsidRDefault="00697C8D" w:rsidP="004464BB">
      <w:pPr>
        <w:autoSpaceDE w:val="0"/>
        <w:autoSpaceDN w:val="0"/>
        <w:adjustRightInd w:val="0"/>
      </w:pPr>
      <w:r>
        <w:rPr>
          <w:noProof/>
        </w:rPr>
        <w:drawing>
          <wp:inline distT="0" distB="0" distL="0" distR="0">
            <wp:extent cx="6219825" cy="1524000"/>
            <wp:effectExtent l="1905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srcRect/>
                    <a:stretch>
                      <a:fillRect/>
                    </a:stretch>
                  </pic:blipFill>
                  <pic:spPr bwMode="auto">
                    <a:xfrm>
                      <a:off x="0" y="0"/>
                      <a:ext cx="6219825" cy="1524000"/>
                    </a:xfrm>
                    <a:prstGeom prst="rect">
                      <a:avLst/>
                    </a:prstGeom>
                    <a:noFill/>
                    <a:ln w="9525">
                      <a:noFill/>
                      <a:miter lim="800000"/>
                      <a:headEnd/>
                      <a:tailEnd/>
                    </a:ln>
                  </pic:spPr>
                </pic:pic>
              </a:graphicData>
            </a:graphic>
          </wp:inline>
        </w:drawing>
      </w:r>
    </w:p>
    <w:p w:rsidR="004464BB" w:rsidRPr="006D3B27" w:rsidRDefault="004464BB" w:rsidP="004464BB">
      <w:pPr>
        <w:shd w:val="clear" w:color="auto" w:fill="FFFFFF"/>
        <w:autoSpaceDE w:val="0"/>
        <w:autoSpaceDN w:val="0"/>
        <w:adjustRightInd w:val="0"/>
        <w:rPr>
          <w:rFonts w:ascii="Courier New" w:hAnsi="Courier New"/>
          <w:sz w:val="22"/>
          <w:szCs w:val="22"/>
        </w:rPr>
      </w:pPr>
    </w:p>
    <w:p w:rsidR="004464BB" w:rsidRPr="000D08AB" w:rsidRDefault="004464BB" w:rsidP="004464BB">
      <w:pPr>
        <w:shd w:val="clear" w:color="auto" w:fill="FFFFFF"/>
        <w:autoSpaceDE w:val="0"/>
        <w:autoSpaceDN w:val="0"/>
        <w:adjustRightInd w:val="0"/>
        <w:rPr>
          <w:sz w:val="26"/>
          <w:szCs w:val="26"/>
        </w:rPr>
      </w:pPr>
      <w:r w:rsidRPr="000D08AB">
        <w:rPr>
          <w:sz w:val="26"/>
          <w:szCs w:val="26"/>
        </w:rPr>
        <w:t>Значение всех переменных в этой записи оговаривалось ранее. Она нужна для того, чтобы соединение connect было видно из любой формы.</w:t>
      </w:r>
    </w:p>
    <w:p w:rsidR="004464BB" w:rsidRPr="004464BB" w:rsidRDefault="004464BB" w:rsidP="004464BB">
      <w:pPr>
        <w:shd w:val="clear" w:color="auto" w:fill="FFFFFF"/>
        <w:autoSpaceDE w:val="0"/>
        <w:autoSpaceDN w:val="0"/>
        <w:adjustRightInd w:val="0"/>
        <w:rPr>
          <w:b/>
          <w:bCs/>
          <w:i/>
          <w:iCs/>
          <w:sz w:val="36"/>
          <w:szCs w:val="36"/>
        </w:rPr>
      </w:pPr>
    </w:p>
    <w:p w:rsidR="004464BB" w:rsidRPr="004464BB" w:rsidRDefault="004464BB" w:rsidP="004464BB">
      <w:pPr>
        <w:pStyle w:val="2"/>
        <w:rPr>
          <w:rFonts w:ascii="Courier New" w:hAnsi="Courier New"/>
          <w:b/>
          <w:bCs/>
          <w:sz w:val="28"/>
        </w:rPr>
      </w:pPr>
      <w:bookmarkStart w:id="7" w:name="_Toc192146647"/>
      <w:r w:rsidRPr="004464BB">
        <w:rPr>
          <w:rFonts w:ascii="Courier New" w:hAnsi="Courier New"/>
          <w:b/>
          <w:bCs/>
          <w:sz w:val="28"/>
        </w:rPr>
        <w:t>Проектирование основной формы</w:t>
      </w:r>
      <w:bookmarkEnd w:id="7"/>
    </w:p>
    <w:p w:rsidR="004464BB" w:rsidRP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Pr>
          <w:sz w:val="26"/>
          <w:szCs w:val="26"/>
        </w:rPr>
        <w:t xml:space="preserve">18. Основную форму можно проектировать разными способами. Рекомендуем использовать </w:t>
      </w:r>
      <w:r>
        <w:rPr>
          <w:sz w:val="26"/>
          <w:szCs w:val="26"/>
          <w:lang w:val="en-US"/>
        </w:rPr>
        <w:t>Menu</w:t>
      </w:r>
      <w:r w:rsidRPr="000D08AB">
        <w:rPr>
          <w:sz w:val="26"/>
          <w:szCs w:val="26"/>
        </w:rPr>
        <w:t xml:space="preserve"> </w:t>
      </w:r>
      <w:r>
        <w:rPr>
          <w:sz w:val="26"/>
          <w:szCs w:val="26"/>
          <w:lang w:val="en-US"/>
        </w:rPr>
        <w:t>Strip</w:t>
      </w:r>
      <w:r>
        <w:rPr>
          <w:sz w:val="26"/>
          <w:szCs w:val="26"/>
        </w:rPr>
        <w:t xml:space="preserve"> и</w:t>
      </w:r>
      <w:r w:rsidRPr="000D08AB">
        <w:rPr>
          <w:sz w:val="26"/>
          <w:szCs w:val="26"/>
        </w:rPr>
        <w:t xml:space="preserve"> </w:t>
      </w:r>
      <w:r>
        <w:rPr>
          <w:sz w:val="26"/>
          <w:szCs w:val="26"/>
        </w:rPr>
        <w:t>выпадающее меню, через которое можно получить доступ ко всем основным функциям по работе с базой. В нашем примере она выглядит так:</w:t>
      </w:r>
    </w:p>
    <w:p w:rsid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5534025" cy="2914650"/>
            <wp:effectExtent l="57150" t="38100" r="47625" b="1905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srcRect/>
                    <a:stretch>
                      <a:fillRect/>
                    </a:stretch>
                  </pic:blipFill>
                  <pic:spPr bwMode="auto">
                    <a:xfrm>
                      <a:off x="0" y="0"/>
                      <a:ext cx="5534025" cy="2914650"/>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shd w:val="clear" w:color="auto" w:fill="FFFFFF"/>
        <w:autoSpaceDE w:val="0"/>
        <w:autoSpaceDN w:val="0"/>
        <w:adjustRightInd w:val="0"/>
        <w:rPr>
          <w:sz w:val="26"/>
          <w:szCs w:val="26"/>
          <w:lang w:val="en-US"/>
        </w:rPr>
      </w:pPr>
    </w:p>
    <w:p w:rsidR="004464BB" w:rsidRDefault="004464BB" w:rsidP="004464BB">
      <w:pPr>
        <w:shd w:val="clear" w:color="auto" w:fill="FFFFFF"/>
        <w:autoSpaceDE w:val="0"/>
        <w:autoSpaceDN w:val="0"/>
        <w:adjustRightInd w:val="0"/>
      </w:pPr>
      <w:r>
        <w:rPr>
          <w:sz w:val="26"/>
          <w:szCs w:val="26"/>
        </w:rPr>
        <w:t xml:space="preserve">19.Основное меню состоит из </w:t>
      </w:r>
      <w:r>
        <w:rPr>
          <w:i/>
          <w:iCs/>
          <w:sz w:val="26"/>
          <w:szCs w:val="26"/>
        </w:rPr>
        <w:t xml:space="preserve">6 </w:t>
      </w:r>
      <w:r>
        <w:rPr>
          <w:sz w:val="26"/>
          <w:szCs w:val="26"/>
        </w:rPr>
        <w:t>пунктов:</w:t>
      </w:r>
    </w:p>
    <w:p w:rsidR="004464BB" w:rsidRDefault="004464BB" w:rsidP="004464BB">
      <w:pPr>
        <w:shd w:val="clear" w:color="auto" w:fill="FFFFFF"/>
        <w:autoSpaceDE w:val="0"/>
        <w:autoSpaceDN w:val="0"/>
        <w:adjustRightInd w:val="0"/>
        <w:ind w:left="708"/>
      </w:pPr>
      <w:r>
        <w:rPr>
          <w:sz w:val="26"/>
          <w:szCs w:val="26"/>
        </w:rPr>
        <w:t>- вывода таблиц;</w:t>
      </w:r>
    </w:p>
    <w:p w:rsidR="004464BB" w:rsidRDefault="004464BB" w:rsidP="004464BB">
      <w:pPr>
        <w:shd w:val="clear" w:color="auto" w:fill="FFFFFF"/>
        <w:autoSpaceDE w:val="0"/>
        <w:autoSpaceDN w:val="0"/>
        <w:adjustRightInd w:val="0"/>
        <w:ind w:left="708"/>
      </w:pPr>
      <w:r>
        <w:rPr>
          <w:sz w:val="26"/>
          <w:szCs w:val="26"/>
        </w:rPr>
        <w:t>- вывода результтов запросов;</w:t>
      </w:r>
    </w:p>
    <w:p w:rsidR="004464BB" w:rsidRPr="000D08AB" w:rsidRDefault="004464BB" w:rsidP="004464BB">
      <w:pPr>
        <w:shd w:val="clear" w:color="auto" w:fill="FFFFFF"/>
        <w:autoSpaceDE w:val="0"/>
        <w:autoSpaceDN w:val="0"/>
        <w:adjustRightInd w:val="0"/>
        <w:ind w:left="708"/>
        <w:rPr>
          <w:sz w:val="26"/>
          <w:szCs w:val="26"/>
        </w:rPr>
      </w:pPr>
      <w:r>
        <w:rPr>
          <w:sz w:val="26"/>
          <w:szCs w:val="26"/>
        </w:rPr>
        <w:t xml:space="preserve">- вызова сгенерированных с помощью функции среды </w:t>
      </w:r>
      <w:r>
        <w:rPr>
          <w:sz w:val="26"/>
          <w:szCs w:val="26"/>
          <w:lang w:val="en-US"/>
        </w:rPr>
        <w:t>CrystalReports</w:t>
      </w:r>
      <w:r w:rsidRPr="000D08AB">
        <w:rPr>
          <w:sz w:val="26"/>
          <w:szCs w:val="26"/>
        </w:rPr>
        <w:t xml:space="preserve"> </w:t>
      </w:r>
      <w:r>
        <w:rPr>
          <w:sz w:val="26"/>
          <w:szCs w:val="26"/>
        </w:rPr>
        <w:t>отчетов;</w:t>
      </w:r>
    </w:p>
    <w:p w:rsidR="004464BB" w:rsidRDefault="004464BB" w:rsidP="004464BB">
      <w:pPr>
        <w:shd w:val="clear" w:color="auto" w:fill="FFFFFF"/>
        <w:autoSpaceDE w:val="0"/>
        <w:autoSpaceDN w:val="0"/>
        <w:adjustRightInd w:val="0"/>
        <w:ind w:left="708"/>
      </w:pPr>
      <w:r w:rsidRPr="000D08AB">
        <w:rPr>
          <w:sz w:val="26"/>
          <w:szCs w:val="26"/>
        </w:rPr>
        <w:t xml:space="preserve">- </w:t>
      </w:r>
      <w:r>
        <w:rPr>
          <w:sz w:val="26"/>
          <w:szCs w:val="26"/>
        </w:rPr>
        <w:t xml:space="preserve"> выдачи справки и данных о разработчиках;</w:t>
      </w:r>
    </w:p>
    <w:p w:rsidR="004464BB" w:rsidRDefault="004464BB" w:rsidP="004464BB">
      <w:pPr>
        <w:shd w:val="clear" w:color="auto" w:fill="FFFFFF"/>
        <w:autoSpaceDE w:val="0"/>
        <w:autoSpaceDN w:val="0"/>
        <w:adjustRightInd w:val="0"/>
        <w:ind w:left="708"/>
      </w:pPr>
      <w:r>
        <w:rPr>
          <w:sz w:val="26"/>
          <w:szCs w:val="26"/>
        </w:rPr>
        <w:t>- пункта выхода.</w:t>
      </w:r>
    </w:p>
    <w:p w:rsidR="004464BB" w:rsidRPr="006D3B27" w:rsidRDefault="004464BB" w:rsidP="004464BB">
      <w:pPr>
        <w:rPr>
          <w:sz w:val="26"/>
          <w:szCs w:val="26"/>
        </w:rPr>
      </w:pPr>
    </w:p>
    <w:p w:rsidR="004464BB" w:rsidRPr="006D3B27" w:rsidRDefault="004464BB" w:rsidP="004464BB">
      <w:pPr>
        <w:rPr>
          <w:sz w:val="26"/>
          <w:szCs w:val="26"/>
        </w:rPr>
      </w:pPr>
      <w:r>
        <w:rPr>
          <w:sz w:val="26"/>
          <w:szCs w:val="26"/>
        </w:rPr>
        <w:t xml:space="preserve">20. Для создания такого меню необходимо выполнить ряд дейтсвий. Для начала выбрать в меню </w:t>
      </w:r>
      <w:r>
        <w:rPr>
          <w:sz w:val="26"/>
          <w:szCs w:val="26"/>
          <w:lang w:val="en-US"/>
        </w:rPr>
        <w:t>View</w:t>
      </w:r>
      <w:r w:rsidRPr="000D08AB">
        <w:rPr>
          <w:sz w:val="26"/>
          <w:szCs w:val="26"/>
        </w:rPr>
        <w:t xml:space="preserve"> &gt; </w:t>
      </w:r>
      <w:r>
        <w:rPr>
          <w:sz w:val="26"/>
          <w:szCs w:val="26"/>
          <w:lang w:val="en-US"/>
        </w:rPr>
        <w:t>Toolbox</w:t>
      </w:r>
      <w:r w:rsidRPr="000D08AB">
        <w:rPr>
          <w:sz w:val="26"/>
          <w:szCs w:val="26"/>
        </w:rPr>
        <w:t xml:space="preserve"> </w:t>
      </w:r>
      <w:r>
        <w:rPr>
          <w:sz w:val="26"/>
          <w:szCs w:val="26"/>
        </w:rPr>
        <w:t xml:space="preserve">пункт </w:t>
      </w:r>
      <w:r>
        <w:rPr>
          <w:sz w:val="26"/>
          <w:szCs w:val="26"/>
          <w:lang w:val="en-US"/>
        </w:rPr>
        <w:t>MenuStrip</w:t>
      </w:r>
      <w:r w:rsidRPr="000D08AB">
        <w:rPr>
          <w:sz w:val="26"/>
          <w:szCs w:val="26"/>
        </w:rPr>
        <w:t xml:space="preserve"> </w:t>
      </w:r>
      <w:r>
        <w:rPr>
          <w:sz w:val="26"/>
          <w:szCs w:val="26"/>
        </w:rPr>
        <w:t>и перенести его на форму.</w:t>
      </w:r>
    </w:p>
    <w:p w:rsidR="004464BB" w:rsidRPr="006D3B27" w:rsidRDefault="004464BB" w:rsidP="004464BB">
      <w:pPr>
        <w:rPr>
          <w:sz w:val="26"/>
          <w:szCs w:val="26"/>
        </w:rPr>
      </w:pPr>
    </w:p>
    <w:p w:rsidR="004464BB" w:rsidRDefault="00697C8D" w:rsidP="004464BB">
      <w:pPr>
        <w:autoSpaceDE w:val="0"/>
        <w:autoSpaceDN w:val="0"/>
        <w:adjustRightInd w:val="0"/>
      </w:pPr>
      <w:r>
        <w:rPr>
          <w:noProof/>
        </w:rPr>
        <w:drawing>
          <wp:inline distT="0" distB="0" distL="0" distR="0">
            <wp:extent cx="3171825" cy="3524250"/>
            <wp:effectExtent l="57150" t="38100" r="47625" b="1905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srcRect/>
                    <a:stretch>
                      <a:fillRect/>
                    </a:stretch>
                  </pic:blipFill>
                  <pic:spPr bwMode="auto">
                    <a:xfrm>
                      <a:off x="0" y="0"/>
                      <a:ext cx="3171825" cy="3524250"/>
                    </a:xfrm>
                    <a:prstGeom prst="rect">
                      <a:avLst/>
                    </a:prstGeom>
                    <a:noFill/>
                    <a:ln w="38100" cmpd="sng">
                      <a:solidFill>
                        <a:srgbClr val="000000"/>
                      </a:solidFill>
                      <a:miter lim="800000"/>
                      <a:headEnd/>
                      <a:tailEnd/>
                    </a:ln>
                    <a:effectLst/>
                  </pic:spPr>
                </pic:pic>
              </a:graphicData>
            </a:graphic>
          </wp:inline>
        </w:drawing>
      </w:r>
    </w:p>
    <w:p w:rsidR="004464BB" w:rsidRPr="006D3B27" w:rsidRDefault="004464BB" w:rsidP="004464BB">
      <w:pPr>
        <w:shd w:val="clear" w:color="auto" w:fill="FFFFFF"/>
        <w:autoSpaceDE w:val="0"/>
        <w:autoSpaceDN w:val="0"/>
        <w:adjustRightInd w:val="0"/>
        <w:rPr>
          <w:sz w:val="26"/>
          <w:szCs w:val="26"/>
        </w:rPr>
      </w:pPr>
    </w:p>
    <w:p w:rsidR="004464BB" w:rsidRPr="006D3B27" w:rsidRDefault="004464BB" w:rsidP="004464BB">
      <w:pPr>
        <w:shd w:val="clear" w:color="auto" w:fill="FFFFFF"/>
        <w:autoSpaceDE w:val="0"/>
        <w:autoSpaceDN w:val="0"/>
        <w:adjustRightInd w:val="0"/>
        <w:rPr>
          <w:sz w:val="26"/>
          <w:szCs w:val="26"/>
        </w:rPr>
      </w:pPr>
      <w:r>
        <w:rPr>
          <w:sz w:val="26"/>
          <w:szCs w:val="26"/>
        </w:rPr>
        <w:t>21. Следующим действием будет заполнение пунктов меню.</w:t>
      </w:r>
    </w:p>
    <w:p w:rsidR="004464BB" w:rsidRPr="006D3B27"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3448050" cy="2647950"/>
            <wp:effectExtent l="57150" t="38100" r="38100" b="190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srcRect/>
                    <a:stretch>
                      <a:fillRect/>
                    </a:stretch>
                  </pic:blipFill>
                  <pic:spPr bwMode="auto">
                    <a:xfrm>
                      <a:off x="0" y="0"/>
                      <a:ext cx="3448050" cy="2647950"/>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shd w:val="clear" w:color="auto" w:fill="FFFFFF"/>
        <w:autoSpaceDE w:val="0"/>
        <w:autoSpaceDN w:val="0"/>
        <w:adjustRightInd w:val="0"/>
        <w:rPr>
          <w:sz w:val="26"/>
          <w:szCs w:val="26"/>
          <w:lang w:val="en-US"/>
        </w:rPr>
      </w:pPr>
    </w:p>
    <w:p w:rsidR="004464BB" w:rsidRPr="004464BB" w:rsidRDefault="004464BB" w:rsidP="004464BB">
      <w:pPr>
        <w:shd w:val="clear" w:color="auto" w:fill="FFFFFF"/>
        <w:autoSpaceDE w:val="0"/>
        <w:autoSpaceDN w:val="0"/>
        <w:adjustRightInd w:val="0"/>
        <w:rPr>
          <w:sz w:val="26"/>
          <w:szCs w:val="26"/>
        </w:rPr>
      </w:pPr>
      <w:r>
        <w:rPr>
          <w:sz w:val="26"/>
          <w:szCs w:val="26"/>
        </w:rPr>
        <w:t>22. При двойном нажатии на одном из введенных пунктов меню открывается код формы, а в нем обработчик события. В нем следует прописать связь основной формы с вызываемой. Это делается таким образом:</w:t>
      </w:r>
    </w:p>
    <w:p w:rsidR="004464BB" w:rsidRP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5848350" cy="1152525"/>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srcRect/>
                    <a:stretch>
                      <a:fillRect/>
                    </a:stretch>
                  </pic:blipFill>
                  <pic:spPr bwMode="auto">
                    <a:xfrm>
                      <a:off x="0" y="0"/>
                      <a:ext cx="5848350" cy="1152525"/>
                    </a:xfrm>
                    <a:prstGeom prst="rect">
                      <a:avLst/>
                    </a:prstGeom>
                    <a:noFill/>
                    <a:ln w="9525">
                      <a:noFill/>
                      <a:miter lim="800000"/>
                      <a:headEnd/>
                      <a:tailEnd/>
                    </a:ln>
                  </pic:spPr>
                </pic:pic>
              </a:graphicData>
            </a:graphic>
          </wp:inline>
        </w:drawing>
      </w:r>
    </w:p>
    <w:p w:rsidR="004464BB" w:rsidRDefault="004464BB" w:rsidP="004464BB">
      <w:pPr>
        <w:tabs>
          <w:tab w:val="left" w:pos="1200"/>
        </w:tabs>
        <w:autoSpaceDE w:val="0"/>
        <w:autoSpaceDN w:val="0"/>
        <w:adjustRightInd w:val="0"/>
      </w:pPr>
      <w:r>
        <w:rPr>
          <w:lang w:val="en-US"/>
        </w:rPr>
        <w:tab/>
      </w:r>
      <w:r w:rsidR="00697C8D">
        <w:rPr>
          <w:noProof/>
        </w:rPr>
        <w:drawing>
          <wp:inline distT="0" distB="0" distL="0" distR="0">
            <wp:extent cx="2152650" cy="457200"/>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srcRect/>
                    <a:stretch>
                      <a:fillRect/>
                    </a:stretch>
                  </pic:blipFill>
                  <pic:spPr bwMode="auto">
                    <a:xfrm>
                      <a:off x="0" y="0"/>
                      <a:ext cx="2152650" cy="457200"/>
                    </a:xfrm>
                    <a:prstGeom prst="rect">
                      <a:avLst/>
                    </a:prstGeom>
                    <a:noFill/>
                    <a:ln w="9525">
                      <a:noFill/>
                      <a:miter lim="800000"/>
                      <a:headEnd/>
                      <a:tailEnd/>
                    </a:ln>
                  </pic:spPr>
                </pic:pic>
              </a:graphicData>
            </a:graphic>
          </wp:inline>
        </w:drawing>
      </w:r>
    </w:p>
    <w:p w:rsidR="004464BB" w:rsidRPr="000A007E" w:rsidRDefault="004464BB" w:rsidP="004464BB">
      <w:pPr>
        <w:shd w:val="clear" w:color="auto" w:fill="FFFFFF"/>
        <w:autoSpaceDE w:val="0"/>
        <w:autoSpaceDN w:val="0"/>
        <w:adjustRightInd w:val="0"/>
        <w:rPr>
          <w:sz w:val="26"/>
          <w:szCs w:val="26"/>
        </w:rPr>
      </w:pPr>
      <w:r>
        <w:rPr>
          <w:sz w:val="26"/>
          <w:szCs w:val="26"/>
        </w:rPr>
        <w:t xml:space="preserve">23. Для обработчика закрытия вызываемых форм используется 2 метода: </w:t>
      </w:r>
    </w:p>
    <w:p w:rsidR="004464BB" w:rsidRPr="004464BB" w:rsidRDefault="004464BB" w:rsidP="004464BB">
      <w:pPr>
        <w:shd w:val="clear" w:color="auto" w:fill="FFFFFF"/>
        <w:autoSpaceDE w:val="0"/>
        <w:autoSpaceDN w:val="0"/>
        <w:adjustRightInd w:val="0"/>
        <w:rPr>
          <w:sz w:val="26"/>
          <w:szCs w:val="26"/>
        </w:rPr>
      </w:pPr>
      <w:r>
        <w:rPr>
          <w:sz w:val="26"/>
          <w:szCs w:val="26"/>
        </w:rPr>
        <w:t>1)</w:t>
      </w:r>
      <w:r w:rsidRPr="0042035C">
        <w:rPr>
          <w:sz w:val="26"/>
          <w:szCs w:val="26"/>
        </w:rPr>
        <w:t xml:space="preserve"> </w:t>
      </w:r>
      <w:r>
        <w:rPr>
          <w:sz w:val="26"/>
          <w:szCs w:val="26"/>
          <w:lang w:val="en-US"/>
        </w:rPr>
        <w:t>Close</w:t>
      </w:r>
      <w:r w:rsidRPr="0042035C">
        <w:rPr>
          <w:sz w:val="26"/>
          <w:szCs w:val="26"/>
        </w:rPr>
        <w:t xml:space="preserve">(); </w:t>
      </w:r>
      <w:r>
        <w:rPr>
          <w:sz w:val="26"/>
          <w:szCs w:val="26"/>
        </w:rPr>
        <w:t xml:space="preserve">// Для закрытия текущей формы </w:t>
      </w:r>
    </w:p>
    <w:p w:rsidR="004464BB" w:rsidRDefault="004464BB" w:rsidP="004464BB">
      <w:pPr>
        <w:shd w:val="clear" w:color="auto" w:fill="FFFFFF"/>
        <w:autoSpaceDE w:val="0"/>
        <w:autoSpaceDN w:val="0"/>
        <w:adjustRightInd w:val="0"/>
      </w:pPr>
      <w:r w:rsidRPr="0042035C">
        <w:rPr>
          <w:sz w:val="26"/>
          <w:szCs w:val="26"/>
        </w:rPr>
        <w:t xml:space="preserve">2) </w:t>
      </w:r>
      <w:r>
        <w:rPr>
          <w:sz w:val="26"/>
          <w:szCs w:val="26"/>
          <w:lang w:val="en-US"/>
        </w:rPr>
        <w:t>Application</w:t>
      </w:r>
      <w:r w:rsidRPr="0042035C">
        <w:rPr>
          <w:sz w:val="26"/>
          <w:szCs w:val="26"/>
        </w:rPr>
        <w:t>.</w:t>
      </w:r>
      <w:r>
        <w:rPr>
          <w:sz w:val="26"/>
          <w:szCs w:val="26"/>
          <w:lang w:val="en-US"/>
        </w:rPr>
        <w:t>Exit</w:t>
      </w:r>
      <w:r w:rsidRPr="0042035C">
        <w:rPr>
          <w:sz w:val="26"/>
          <w:szCs w:val="26"/>
        </w:rPr>
        <w:t xml:space="preserve">0; </w:t>
      </w:r>
      <w:r>
        <w:rPr>
          <w:sz w:val="26"/>
          <w:szCs w:val="26"/>
        </w:rPr>
        <w:t>// Для закрытия всего приложения</w:t>
      </w:r>
    </w:p>
    <w:p w:rsidR="004464BB" w:rsidRPr="0042035C" w:rsidRDefault="004464BB" w:rsidP="004464BB">
      <w:pPr>
        <w:shd w:val="clear" w:color="auto" w:fill="FFFFFF"/>
        <w:autoSpaceDE w:val="0"/>
        <w:autoSpaceDN w:val="0"/>
        <w:adjustRightInd w:val="0"/>
        <w:rPr>
          <w:rFonts w:ascii="Arial" w:hAnsi="Arial"/>
          <w:b/>
          <w:bCs/>
          <w:i/>
          <w:iCs/>
          <w:sz w:val="30"/>
          <w:szCs w:val="30"/>
        </w:rPr>
      </w:pPr>
    </w:p>
    <w:p w:rsidR="004464BB" w:rsidRPr="004464BB" w:rsidRDefault="004464BB" w:rsidP="004464BB">
      <w:pPr>
        <w:pStyle w:val="2"/>
        <w:rPr>
          <w:rFonts w:ascii="Courier New" w:hAnsi="Courier New"/>
          <w:b/>
          <w:sz w:val="28"/>
          <w:szCs w:val="28"/>
        </w:rPr>
      </w:pPr>
      <w:bookmarkStart w:id="8" w:name="_Toc192146648"/>
      <w:r w:rsidRPr="004464BB">
        <w:rPr>
          <w:rFonts w:ascii="Courier New" w:hAnsi="Courier New"/>
          <w:b/>
          <w:sz w:val="28"/>
          <w:szCs w:val="28"/>
        </w:rPr>
        <w:t>Создание формы для работы с таблицами</w:t>
      </w:r>
      <w:bookmarkEnd w:id="8"/>
    </w:p>
    <w:p w:rsidR="004464BB" w:rsidRPr="006963E7" w:rsidRDefault="004464BB" w:rsidP="004464BB">
      <w:pPr>
        <w:shd w:val="clear" w:color="auto" w:fill="FFFFFF"/>
        <w:autoSpaceDE w:val="0"/>
        <w:autoSpaceDN w:val="0"/>
        <w:adjustRightInd w:val="0"/>
        <w:rPr>
          <w:sz w:val="26"/>
          <w:szCs w:val="26"/>
        </w:rPr>
      </w:pPr>
    </w:p>
    <w:p w:rsidR="004464BB" w:rsidRPr="0042035C" w:rsidRDefault="004464BB" w:rsidP="004464BB">
      <w:pPr>
        <w:shd w:val="clear" w:color="auto" w:fill="FFFFFF"/>
        <w:autoSpaceDE w:val="0"/>
        <w:autoSpaceDN w:val="0"/>
        <w:adjustRightInd w:val="0"/>
        <w:rPr>
          <w:sz w:val="26"/>
          <w:szCs w:val="26"/>
        </w:rPr>
      </w:pPr>
      <w:r>
        <w:rPr>
          <w:sz w:val="26"/>
          <w:szCs w:val="26"/>
        </w:rPr>
        <w:t xml:space="preserve">24. Создание новой формы производится нажатием </w:t>
      </w:r>
      <w:r>
        <w:rPr>
          <w:sz w:val="26"/>
          <w:szCs w:val="26"/>
          <w:lang w:val="en-US"/>
        </w:rPr>
        <w:t>Project</w:t>
      </w:r>
      <w:r w:rsidRPr="0042035C">
        <w:rPr>
          <w:sz w:val="26"/>
          <w:szCs w:val="26"/>
        </w:rPr>
        <w:t xml:space="preserve"> &gt; </w:t>
      </w:r>
      <w:r>
        <w:rPr>
          <w:sz w:val="26"/>
          <w:szCs w:val="26"/>
          <w:lang w:val="en-US"/>
        </w:rPr>
        <w:t>Add</w:t>
      </w:r>
      <w:r w:rsidRPr="0042035C">
        <w:rPr>
          <w:sz w:val="26"/>
          <w:szCs w:val="26"/>
        </w:rPr>
        <w:t xml:space="preserve"> </w:t>
      </w:r>
      <w:r>
        <w:rPr>
          <w:sz w:val="26"/>
          <w:szCs w:val="26"/>
          <w:lang w:val="en-US"/>
        </w:rPr>
        <w:t>New</w:t>
      </w:r>
      <w:r w:rsidRPr="0042035C">
        <w:rPr>
          <w:sz w:val="26"/>
          <w:szCs w:val="26"/>
        </w:rPr>
        <w:t xml:space="preserve"> </w:t>
      </w:r>
      <w:r>
        <w:rPr>
          <w:sz w:val="26"/>
          <w:szCs w:val="26"/>
          <w:lang w:val="en-US"/>
        </w:rPr>
        <w:t>Item</w:t>
      </w:r>
      <w:r w:rsidRPr="0042035C">
        <w:rPr>
          <w:sz w:val="26"/>
          <w:szCs w:val="26"/>
        </w:rPr>
        <w:t xml:space="preserve"> </w:t>
      </w:r>
      <w:r>
        <w:rPr>
          <w:sz w:val="26"/>
          <w:szCs w:val="26"/>
        </w:rPr>
        <w:t xml:space="preserve">&gt; </w:t>
      </w:r>
      <w:r>
        <w:rPr>
          <w:sz w:val="26"/>
          <w:szCs w:val="26"/>
          <w:lang w:val="en-US"/>
        </w:rPr>
        <w:t>Windows</w:t>
      </w:r>
      <w:r>
        <w:rPr>
          <w:sz w:val="26"/>
          <w:szCs w:val="26"/>
        </w:rPr>
        <w:t xml:space="preserve"> </w:t>
      </w:r>
      <w:r>
        <w:rPr>
          <w:sz w:val="26"/>
          <w:szCs w:val="26"/>
          <w:lang w:val="en-US"/>
        </w:rPr>
        <w:t>Form</w:t>
      </w:r>
    </w:p>
    <w:p w:rsid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5572125" cy="3371850"/>
            <wp:effectExtent l="57150" t="38100" r="47625" b="1905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srcRect/>
                    <a:stretch>
                      <a:fillRect/>
                    </a:stretch>
                  </pic:blipFill>
                  <pic:spPr bwMode="auto">
                    <a:xfrm>
                      <a:off x="0" y="0"/>
                      <a:ext cx="5572125" cy="3371850"/>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rPr>
          <w:sz w:val="26"/>
          <w:szCs w:val="26"/>
          <w:lang w:val="en-US"/>
        </w:rPr>
      </w:pPr>
    </w:p>
    <w:p w:rsidR="004464BB" w:rsidRPr="004464BB" w:rsidRDefault="004464BB" w:rsidP="004464BB">
      <w:pPr>
        <w:rPr>
          <w:sz w:val="26"/>
          <w:szCs w:val="26"/>
        </w:rPr>
      </w:pPr>
      <w:r>
        <w:rPr>
          <w:sz w:val="26"/>
          <w:szCs w:val="26"/>
        </w:rPr>
        <w:t xml:space="preserve">25. При создании вызываемой формы с данными по отдельным таблицам, кроме выпадающего меню, потребуется функция среды </w:t>
      </w:r>
      <w:r>
        <w:rPr>
          <w:sz w:val="26"/>
          <w:szCs w:val="26"/>
          <w:lang w:val="en-US"/>
        </w:rPr>
        <w:t>DataGridView</w:t>
      </w:r>
      <w:r w:rsidRPr="0042035C">
        <w:rPr>
          <w:sz w:val="26"/>
          <w:szCs w:val="26"/>
        </w:rPr>
        <w:t xml:space="preserve"> (</w:t>
      </w:r>
      <w:r>
        <w:rPr>
          <w:sz w:val="26"/>
          <w:szCs w:val="26"/>
          <w:lang w:val="en-US"/>
        </w:rPr>
        <w:t>View</w:t>
      </w:r>
      <w:r w:rsidRPr="0042035C">
        <w:rPr>
          <w:sz w:val="26"/>
          <w:szCs w:val="26"/>
        </w:rPr>
        <w:t xml:space="preserve"> &gt; </w:t>
      </w:r>
      <w:r>
        <w:rPr>
          <w:sz w:val="26"/>
          <w:szCs w:val="26"/>
          <w:lang w:val="en-US"/>
        </w:rPr>
        <w:t>Toolbox</w:t>
      </w:r>
      <w:r w:rsidRPr="0042035C">
        <w:rPr>
          <w:sz w:val="26"/>
          <w:szCs w:val="26"/>
        </w:rPr>
        <w:t xml:space="preserve"> </w:t>
      </w:r>
      <w:r>
        <w:rPr>
          <w:sz w:val="26"/>
          <w:szCs w:val="26"/>
        </w:rPr>
        <w:t xml:space="preserve">&gt; </w:t>
      </w:r>
      <w:r>
        <w:rPr>
          <w:sz w:val="26"/>
          <w:szCs w:val="26"/>
          <w:lang w:val="en-US"/>
        </w:rPr>
        <w:t>Data</w:t>
      </w:r>
      <w:r w:rsidRPr="0042035C">
        <w:rPr>
          <w:sz w:val="26"/>
          <w:szCs w:val="26"/>
        </w:rPr>
        <w:t xml:space="preserve"> </w:t>
      </w:r>
      <w:r>
        <w:rPr>
          <w:sz w:val="26"/>
          <w:szCs w:val="26"/>
        </w:rPr>
        <w:t xml:space="preserve">&gt; </w:t>
      </w:r>
      <w:r>
        <w:rPr>
          <w:sz w:val="26"/>
          <w:szCs w:val="26"/>
          <w:lang w:val="en-US"/>
        </w:rPr>
        <w:t>DataGridView</w:t>
      </w:r>
      <w:r w:rsidRPr="0042035C">
        <w:rPr>
          <w:sz w:val="26"/>
          <w:szCs w:val="26"/>
        </w:rPr>
        <w:t xml:space="preserve">). </w:t>
      </w:r>
      <w:r>
        <w:rPr>
          <w:sz w:val="26"/>
          <w:szCs w:val="26"/>
        </w:rPr>
        <w:t>Это позволит нам работать со строками таблицы. На рисунке ниже видно, как это выглядит в завершенном варианте. Под формой на сером фоне показаны те объекты, которые не видны на форме (все, кроме последнего, о котором будет написано позже, создаются автоматически).</w:t>
      </w:r>
    </w:p>
    <w:p w:rsidR="004464BB" w:rsidRPr="004464BB" w:rsidRDefault="004464BB" w:rsidP="004464BB">
      <w:pPr>
        <w:rPr>
          <w:sz w:val="26"/>
          <w:szCs w:val="26"/>
        </w:rPr>
      </w:pPr>
    </w:p>
    <w:p w:rsidR="004464BB" w:rsidRDefault="00697C8D" w:rsidP="004464BB">
      <w:pPr>
        <w:autoSpaceDE w:val="0"/>
        <w:autoSpaceDN w:val="0"/>
        <w:adjustRightInd w:val="0"/>
      </w:pPr>
      <w:r>
        <w:rPr>
          <w:noProof/>
        </w:rPr>
        <w:drawing>
          <wp:inline distT="0" distB="0" distL="0" distR="0">
            <wp:extent cx="5648325" cy="4257675"/>
            <wp:effectExtent l="57150" t="38100" r="47625" b="2857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srcRect/>
                    <a:stretch>
                      <a:fillRect/>
                    </a:stretch>
                  </pic:blipFill>
                  <pic:spPr bwMode="auto">
                    <a:xfrm>
                      <a:off x="0" y="0"/>
                      <a:ext cx="5648325" cy="4257675"/>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shd w:val="clear" w:color="auto" w:fill="FFFFFF"/>
        <w:autoSpaceDE w:val="0"/>
        <w:autoSpaceDN w:val="0"/>
        <w:adjustRightInd w:val="0"/>
        <w:rPr>
          <w:sz w:val="26"/>
          <w:szCs w:val="26"/>
          <w:lang w:val="en-US"/>
        </w:rPr>
      </w:pPr>
    </w:p>
    <w:p w:rsidR="004464BB" w:rsidRDefault="004464BB" w:rsidP="004464BB">
      <w:pPr>
        <w:shd w:val="clear" w:color="auto" w:fill="FFFFFF"/>
        <w:autoSpaceDE w:val="0"/>
        <w:autoSpaceDN w:val="0"/>
        <w:adjustRightInd w:val="0"/>
        <w:rPr>
          <w:sz w:val="26"/>
          <w:szCs w:val="26"/>
        </w:rPr>
      </w:pPr>
      <w:r>
        <w:rPr>
          <w:sz w:val="26"/>
          <w:szCs w:val="26"/>
        </w:rPr>
        <w:t xml:space="preserve">26. Для того чтобы создать </w:t>
      </w:r>
      <w:r>
        <w:rPr>
          <w:sz w:val="26"/>
          <w:szCs w:val="26"/>
          <w:lang w:val="en-US"/>
        </w:rPr>
        <w:t>DataGridView</w:t>
      </w:r>
      <w:r w:rsidRPr="009A1E30">
        <w:rPr>
          <w:sz w:val="26"/>
          <w:szCs w:val="26"/>
        </w:rPr>
        <w:t xml:space="preserve"> </w:t>
      </w:r>
      <w:r>
        <w:rPr>
          <w:sz w:val="26"/>
          <w:szCs w:val="26"/>
        </w:rPr>
        <w:t xml:space="preserve">следует выбрал» его из списка </w:t>
      </w:r>
      <w:r>
        <w:rPr>
          <w:sz w:val="26"/>
          <w:szCs w:val="26"/>
          <w:lang w:val="en-US"/>
        </w:rPr>
        <w:t>a</w:t>
      </w:r>
      <w:r w:rsidRPr="009A1E30">
        <w:rPr>
          <w:sz w:val="26"/>
          <w:szCs w:val="26"/>
        </w:rPr>
        <w:t xml:space="preserve"> </w:t>
      </w:r>
      <w:r>
        <w:rPr>
          <w:sz w:val="26"/>
          <w:szCs w:val="26"/>
          <w:lang w:val="en-US"/>
        </w:rPr>
        <w:t>Toolbox</w:t>
      </w:r>
      <w:r w:rsidRPr="009A1E30">
        <w:rPr>
          <w:sz w:val="26"/>
          <w:szCs w:val="26"/>
        </w:rPr>
        <w:t xml:space="preserve"> </w:t>
      </w:r>
      <w:r>
        <w:rPr>
          <w:sz w:val="26"/>
          <w:szCs w:val="26"/>
        </w:rPr>
        <w:t xml:space="preserve">и перенести на форму. </w:t>
      </w:r>
    </w:p>
    <w:p w:rsidR="004464BB" w:rsidRPr="009A1E30" w:rsidRDefault="004464BB" w:rsidP="004464BB">
      <w:pPr>
        <w:shd w:val="clear" w:color="auto" w:fill="FFFFFF"/>
        <w:autoSpaceDE w:val="0"/>
        <w:autoSpaceDN w:val="0"/>
        <w:adjustRightInd w:val="0"/>
        <w:rPr>
          <w:sz w:val="26"/>
          <w:szCs w:val="26"/>
        </w:rPr>
      </w:pPr>
      <w:r>
        <w:rPr>
          <w:sz w:val="26"/>
          <w:szCs w:val="26"/>
        </w:rPr>
        <w:t xml:space="preserve">27. В открывшемся меню </w:t>
      </w:r>
      <w:r>
        <w:rPr>
          <w:sz w:val="26"/>
          <w:szCs w:val="26"/>
          <w:lang w:val="en-US"/>
        </w:rPr>
        <w:t>DataGridView</w:t>
      </w:r>
      <w:r w:rsidRPr="009A1E30">
        <w:rPr>
          <w:sz w:val="26"/>
          <w:szCs w:val="26"/>
        </w:rPr>
        <w:t xml:space="preserve"> </w:t>
      </w:r>
      <w:r>
        <w:rPr>
          <w:sz w:val="26"/>
          <w:szCs w:val="26"/>
        </w:rPr>
        <w:t>надо выбрать подключаемую таблицу.</w:t>
      </w:r>
    </w:p>
    <w:p w:rsidR="004464BB" w:rsidRPr="009A1E30"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5124450" cy="3267075"/>
            <wp:effectExtent l="57150" t="38100" r="38100" b="2857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srcRect/>
                    <a:stretch>
                      <a:fillRect/>
                    </a:stretch>
                  </pic:blipFill>
                  <pic:spPr bwMode="auto">
                    <a:xfrm>
                      <a:off x="0" y="0"/>
                      <a:ext cx="5124450" cy="3267075"/>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rPr>
          <w:lang w:val="en-US"/>
        </w:rPr>
      </w:pPr>
    </w:p>
    <w:p w:rsidR="004464BB" w:rsidRDefault="004464BB" w:rsidP="004464BB">
      <w:pPr>
        <w:shd w:val="clear" w:color="auto" w:fill="FFFFFF"/>
        <w:autoSpaceDE w:val="0"/>
        <w:autoSpaceDN w:val="0"/>
        <w:adjustRightInd w:val="0"/>
        <w:rPr>
          <w:sz w:val="26"/>
          <w:szCs w:val="26"/>
          <w:lang w:val="en-US"/>
        </w:rPr>
      </w:pPr>
    </w:p>
    <w:p w:rsidR="004464BB" w:rsidRDefault="004464BB" w:rsidP="004464BB">
      <w:pPr>
        <w:shd w:val="clear" w:color="auto" w:fill="FFFFFF"/>
        <w:autoSpaceDE w:val="0"/>
        <w:autoSpaceDN w:val="0"/>
        <w:adjustRightInd w:val="0"/>
        <w:rPr>
          <w:sz w:val="26"/>
          <w:szCs w:val="26"/>
        </w:rPr>
      </w:pPr>
      <w:r>
        <w:rPr>
          <w:sz w:val="26"/>
          <w:szCs w:val="26"/>
        </w:rPr>
        <w:t xml:space="preserve">28. Такие функции, как </w:t>
      </w:r>
      <w:r>
        <w:rPr>
          <w:sz w:val="26"/>
          <w:szCs w:val="26"/>
          <w:lang w:val="en-US"/>
        </w:rPr>
        <w:t>Dock</w:t>
      </w:r>
      <w:r w:rsidRPr="009A1E30">
        <w:rPr>
          <w:sz w:val="26"/>
          <w:szCs w:val="26"/>
        </w:rPr>
        <w:t xml:space="preserve"> </w:t>
      </w:r>
      <w:r>
        <w:rPr>
          <w:sz w:val="26"/>
          <w:szCs w:val="26"/>
          <w:lang w:val="en-US"/>
        </w:rPr>
        <w:t>In</w:t>
      </w:r>
      <w:r w:rsidRPr="009A1E30">
        <w:rPr>
          <w:sz w:val="26"/>
          <w:szCs w:val="26"/>
        </w:rPr>
        <w:t xml:space="preserve"> </w:t>
      </w:r>
      <w:r>
        <w:rPr>
          <w:sz w:val="26"/>
          <w:szCs w:val="26"/>
          <w:lang w:val="en-US"/>
        </w:rPr>
        <w:t>Parent</w:t>
      </w:r>
      <w:r w:rsidRPr="009A1E30">
        <w:rPr>
          <w:sz w:val="26"/>
          <w:szCs w:val="26"/>
        </w:rPr>
        <w:t xml:space="preserve"> </w:t>
      </w:r>
      <w:r>
        <w:rPr>
          <w:sz w:val="26"/>
          <w:szCs w:val="26"/>
          <w:lang w:val="en-US"/>
        </w:rPr>
        <w:t>Container</w:t>
      </w:r>
      <w:r w:rsidRPr="009A1E30">
        <w:rPr>
          <w:sz w:val="26"/>
          <w:szCs w:val="26"/>
        </w:rPr>
        <w:t xml:space="preserve"> </w:t>
      </w:r>
      <w:r>
        <w:rPr>
          <w:sz w:val="26"/>
          <w:szCs w:val="26"/>
        </w:rPr>
        <w:t xml:space="preserve">выравнивают таблицу по размеру формы. </w:t>
      </w:r>
    </w:p>
    <w:p w:rsidR="004464BB" w:rsidRPr="000A007E" w:rsidRDefault="004464BB" w:rsidP="004464BB">
      <w:pPr>
        <w:shd w:val="clear" w:color="auto" w:fill="FFFFFF"/>
        <w:autoSpaceDE w:val="0"/>
        <w:autoSpaceDN w:val="0"/>
        <w:adjustRightInd w:val="0"/>
        <w:rPr>
          <w:sz w:val="26"/>
          <w:szCs w:val="26"/>
        </w:rPr>
      </w:pPr>
      <w:r>
        <w:rPr>
          <w:sz w:val="26"/>
          <w:szCs w:val="26"/>
        </w:rPr>
        <w:t xml:space="preserve">29. В подпункте меню </w:t>
      </w:r>
      <w:r>
        <w:rPr>
          <w:sz w:val="26"/>
          <w:szCs w:val="26"/>
          <w:lang w:val="en-US"/>
        </w:rPr>
        <w:t>Edit</w:t>
      </w:r>
      <w:r w:rsidRPr="009A1E30">
        <w:rPr>
          <w:sz w:val="26"/>
          <w:szCs w:val="26"/>
        </w:rPr>
        <w:t xml:space="preserve"> </w:t>
      </w:r>
      <w:r>
        <w:rPr>
          <w:sz w:val="26"/>
          <w:szCs w:val="26"/>
          <w:lang w:val="en-US"/>
        </w:rPr>
        <w:t>Colums</w:t>
      </w:r>
      <w:r w:rsidRPr="009A1E30">
        <w:rPr>
          <w:sz w:val="26"/>
          <w:szCs w:val="26"/>
        </w:rPr>
        <w:t xml:space="preserve"> </w:t>
      </w:r>
      <w:r>
        <w:rPr>
          <w:sz w:val="26"/>
          <w:szCs w:val="26"/>
        </w:rPr>
        <w:t>можно выбрать порядок вывода столбцов или установить их автовыравнивание.</w:t>
      </w:r>
    </w:p>
    <w:p w:rsidR="004464BB" w:rsidRPr="000A007E"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4781550" cy="3124200"/>
            <wp:effectExtent l="57150" t="38100" r="38100" b="1905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srcRect/>
                    <a:stretch>
                      <a:fillRect/>
                    </a:stretch>
                  </pic:blipFill>
                  <pic:spPr bwMode="auto">
                    <a:xfrm>
                      <a:off x="0" y="0"/>
                      <a:ext cx="4781550" cy="3124200"/>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shd w:val="clear" w:color="auto" w:fill="FFFFFF"/>
        <w:autoSpaceDE w:val="0"/>
        <w:autoSpaceDN w:val="0"/>
        <w:adjustRightInd w:val="0"/>
        <w:rPr>
          <w:sz w:val="26"/>
          <w:szCs w:val="26"/>
          <w:lang w:val="en-US"/>
        </w:rPr>
      </w:pPr>
    </w:p>
    <w:p w:rsidR="004464BB" w:rsidRDefault="004464BB" w:rsidP="004464BB">
      <w:pPr>
        <w:shd w:val="clear" w:color="auto" w:fill="FFFFFF"/>
        <w:autoSpaceDE w:val="0"/>
        <w:autoSpaceDN w:val="0"/>
        <w:adjustRightInd w:val="0"/>
      </w:pPr>
      <w:r>
        <w:rPr>
          <w:sz w:val="26"/>
          <w:szCs w:val="26"/>
        </w:rPr>
        <w:t xml:space="preserve">30. После подключения таблицы следует наладить ее редактирование через </w:t>
      </w:r>
      <w:r>
        <w:rPr>
          <w:sz w:val="26"/>
          <w:szCs w:val="26"/>
          <w:lang w:val="en-US"/>
        </w:rPr>
        <w:t>DataGridView</w:t>
      </w:r>
      <w:r w:rsidRPr="009A1E30">
        <w:rPr>
          <w:sz w:val="26"/>
          <w:szCs w:val="26"/>
        </w:rPr>
        <w:t xml:space="preserve"> </w:t>
      </w:r>
      <w:r>
        <w:rPr>
          <w:sz w:val="26"/>
          <w:szCs w:val="26"/>
        </w:rPr>
        <w:t xml:space="preserve">(данные можно редактировать различными способами, используя </w:t>
      </w:r>
      <w:r>
        <w:rPr>
          <w:sz w:val="26"/>
          <w:szCs w:val="26"/>
          <w:lang w:val="en-US"/>
        </w:rPr>
        <w:t>textbox</w:t>
      </w:r>
      <w:r w:rsidRPr="009A1E30">
        <w:rPr>
          <w:sz w:val="26"/>
          <w:szCs w:val="26"/>
        </w:rPr>
        <w:t xml:space="preserve"> </w:t>
      </w:r>
      <w:r>
        <w:rPr>
          <w:sz w:val="26"/>
          <w:szCs w:val="26"/>
        </w:rPr>
        <w:t xml:space="preserve">и методы, обрабатывающие введенные значения, но для пользователя проще всего работать непосредственно с таблицей в </w:t>
      </w:r>
      <w:r>
        <w:rPr>
          <w:sz w:val="26"/>
          <w:szCs w:val="26"/>
          <w:lang w:val="en-US"/>
        </w:rPr>
        <w:t>DataGridView</w:t>
      </w:r>
      <w:r w:rsidRPr="009A1E30">
        <w:rPr>
          <w:sz w:val="26"/>
          <w:szCs w:val="26"/>
        </w:rPr>
        <w:t>).</w:t>
      </w:r>
    </w:p>
    <w:p w:rsidR="004464BB" w:rsidRDefault="004464BB" w:rsidP="004464BB">
      <w:pPr>
        <w:shd w:val="clear" w:color="auto" w:fill="FFFFFF"/>
        <w:autoSpaceDE w:val="0"/>
        <w:autoSpaceDN w:val="0"/>
        <w:adjustRightInd w:val="0"/>
        <w:rPr>
          <w:sz w:val="26"/>
          <w:szCs w:val="26"/>
        </w:rPr>
      </w:pPr>
    </w:p>
    <w:p w:rsidR="004464BB" w:rsidRPr="004464BB" w:rsidRDefault="004464BB" w:rsidP="004464BB">
      <w:pPr>
        <w:pStyle w:val="3"/>
        <w:rPr>
          <w:sz w:val="28"/>
          <w:szCs w:val="28"/>
        </w:rPr>
      </w:pPr>
      <w:bookmarkStart w:id="9" w:name="_Toc192146649"/>
      <w:r w:rsidRPr="004464BB">
        <w:rPr>
          <w:sz w:val="28"/>
          <w:szCs w:val="28"/>
        </w:rPr>
        <w:t>Обработка меню «Удалить текущую запись»</w:t>
      </w:r>
      <w:bookmarkEnd w:id="9"/>
    </w:p>
    <w:p w:rsidR="004464BB" w:rsidRDefault="004464BB" w:rsidP="004464BB">
      <w:pPr>
        <w:shd w:val="clear" w:color="auto" w:fill="FFFFFF"/>
        <w:autoSpaceDE w:val="0"/>
        <w:autoSpaceDN w:val="0"/>
        <w:adjustRightInd w:val="0"/>
        <w:rPr>
          <w:sz w:val="26"/>
          <w:szCs w:val="26"/>
        </w:rPr>
      </w:pPr>
    </w:p>
    <w:p w:rsidR="004464BB" w:rsidRPr="009A1E30" w:rsidRDefault="004464BB" w:rsidP="004464BB">
      <w:pPr>
        <w:shd w:val="clear" w:color="auto" w:fill="FFFFFF"/>
        <w:autoSpaceDE w:val="0"/>
        <w:autoSpaceDN w:val="0"/>
        <w:adjustRightInd w:val="0"/>
        <w:rPr>
          <w:sz w:val="26"/>
          <w:szCs w:val="26"/>
        </w:rPr>
      </w:pPr>
      <w:r>
        <w:rPr>
          <w:sz w:val="26"/>
          <w:szCs w:val="26"/>
        </w:rPr>
        <w:t xml:space="preserve">31. Для обработки пункта меню </w:t>
      </w:r>
      <w:r>
        <w:rPr>
          <w:i/>
          <w:iCs/>
          <w:sz w:val="26"/>
          <w:szCs w:val="26"/>
        </w:rPr>
        <w:t xml:space="preserve">Удалить текущую запись </w:t>
      </w:r>
      <w:r>
        <w:rPr>
          <w:sz w:val="26"/>
          <w:szCs w:val="26"/>
        </w:rPr>
        <w:t>(удаляет строку на которую установлен курсор) нужно прописать в его обработчике событий приблизительно следующие строки:</w:t>
      </w:r>
    </w:p>
    <w:p w:rsidR="004464BB" w:rsidRPr="009A1E30"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5962650" cy="3181350"/>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srcRect/>
                    <a:stretch>
                      <a:fillRect/>
                    </a:stretch>
                  </pic:blipFill>
                  <pic:spPr bwMode="auto">
                    <a:xfrm>
                      <a:off x="0" y="0"/>
                      <a:ext cx="5962650" cy="3181350"/>
                    </a:xfrm>
                    <a:prstGeom prst="rect">
                      <a:avLst/>
                    </a:prstGeom>
                    <a:noFill/>
                    <a:ln w="9525">
                      <a:noFill/>
                      <a:miter lim="800000"/>
                      <a:headEnd/>
                      <a:tailEnd/>
                    </a:ln>
                  </pic:spPr>
                </pic:pic>
              </a:graphicData>
            </a:graphic>
          </wp:inline>
        </w:drawing>
      </w:r>
    </w:p>
    <w:p w:rsidR="004464BB" w:rsidRDefault="004464BB" w:rsidP="004464BB">
      <w:pPr>
        <w:shd w:val="clear" w:color="auto" w:fill="FFFFFF"/>
        <w:autoSpaceDE w:val="0"/>
        <w:autoSpaceDN w:val="0"/>
        <w:adjustRightInd w:val="0"/>
        <w:rPr>
          <w:sz w:val="26"/>
          <w:szCs w:val="26"/>
        </w:rPr>
      </w:pPr>
      <w:r>
        <w:rPr>
          <w:sz w:val="26"/>
          <w:szCs w:val="26"/>
        </w:rPr>
        <w:t xml:space="preserve">32. Параллельно с этим, установив удаление через определенную кнопку, нужно зайти в Параметры </w:t>
      </w:r>
      <w:r>
        <w:rPr>
          <w:sz w:val="26"/>
          <w:szCs w:val="26"/>
          <w:lang w:val="en-US"/>
        </w:rPr>
        <w:t>DataGridView</w:t>
      </w:r>
      <w:r w:rsidRPr="00A43CA5">
        <w:rPr>
          <w:sz w:val="26"/>
          <w:szCs w:val="26"/>
        </w:rPr>
        <w:t xml:space="preserve"> </w:t>
      </w:r>
      <w:r>
        <w:rPr>
          <w:sz w:val="26"/>
          <w:szCs w:val="26"/>
        </w:rPr>
        <w:t xml:space="preserve">(правая кнопка мыши на нем и пункт </w:t>
      </w:r>
      <w:r>
        <w:rPr>
          <w:sz w:val="26"/>
          <w:szCs w:val="26"/>
          <w:lang w:val="en-US"/>
        </w:rPr>
        <w:t>Properties</w:t>
      </w:r>
      <w:r w:rsidRPr="00A43CA5">
        <w:rPr>
          <w:sz w:val="26"/>
          <w:szCs w:val="26"/>
        </w:rPr>
        <w:t xml:space="preserve">) </w:t>
      </w:r>
      <w:r>
        <w:rPr>
          <w:sz w:val="26"/>
          <w:szCs w:val="26"/>
        </w:rPr>
        <w:t xml:space="preserve">и установить </w:t>
      </w:r>
      <w:r>
        <w:rPr>
          <w:sz w:val="26"/>
          <w:szCs w:val="26"/>
          <w:lang w:val="en-US"/>
        </w:rPr>
        <w:t>False</w:t>
      </w:r>
      <w:r w:rsidRPr="00A43CA5">
        <w:rPr>
          <w:sz w:val="26"/>
          <w:szCs w:val="26"/>
        </w:rPr>
        <w:t xml:space="preserve"> </w:t>
      </w:r>
      <w:r>
        <w:rPr>
          <w:sz w:val="26"/>
          <w:szCs w:val="26"/>
        </w:rPr>
        <w:t xml:space="preserve">напротив свойства </w:t>
      </w:r>
      <w:r>
        <w:rPr>
          <w:sz w:val="26"/>
          <w:szCs w:val="26"/>
          <w:lang w:val="en-US"/>
        </w:rPr>
        <w:t>AllowUserToMeteRows</w:t>
      </w:r>
      <w:r w:rsidRPr="00A43CA5">
        <w:rPr>
          <w:sz w:val="26"/>
          <w:szCs w:val="26"/>
        </w:rPr>
        <w:t xml:space="preserve">. </w:t>
      </w:r>
      <w:r>
        <w:rPr>
          <w:sz w:val="26"/>
          <w:szCs w:val="26"/>
        </w:rPr>
        <w:t>Этим действием мы уберем неоднозначности в командах.</w:t>
      </w:r>
    </w:p>
    <w:p w:rsid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2371725" cy="2295525"/>
            <wp:effectExtent l="57150" t="38100" r="47625" b="2857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srcRect/>
                    <a:stretch>
                      <a:fillRect/>
                    </a:stretch>
                  </pic:blipFill>
                  <pic:spPr bwMode="auto">
                    <a:xfrm>
                      <a:off x="0" y="0"/>
                      <a:ext cx="2371725" cy="2295525"/>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shd w:val="clear" w:color="auto" w:fill="FFFFFF"/>
        <w:autoSpaceDE w:val="0"/>
        <w:autoSpaceDN w:val="0"/>
        <w:adjustRightInd w:val="0"/>
        <w:rPr>
          <w:sz w:val="26"/>
          <w:szCs w:val="26"/>
        </w:rPr>
      </w:pPr>
    </w:p>
    <w:p w:rsidR="004464BB" w:rsidRPr="004464BB" w:rsidRDefault="004464BB" w:rsidP="004464BB">
      <w:pPr>
        <w:pStyle w:val="3"/>
        <w:rPr>
          <w:sz w:val="28"/>
          <w:szCs w:val="28"/>
        </w:rPr>
      </w:pPr>
      <w:bookmarkStart w:id="10" w:name="_Toc192146650"/>
      <w:r w:rsidRPr="004464BB">
        <w:rPr>
          <w:sz w:val="28"/>
          <w:szCs w:val="28"/>
        </w:rPr>
        <w:t>Обработка меню «Сохранить изменения»</w:t>
      </w:r>
      <w:bookmarkEnd w:id="10"/>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Pr>
          <w:sz w:val="26"/>
          <w:szCs w:val="26"/>
        </w:rPr>
        <w:t xml:space="preserve">33. Для работы с пунктом меню </w:t>
      </w:r>
      <w:r>
        <w:rPr>
          <w:i/>
          <w:iCs/>
          <w:sz w:val="26"/>
          <w:szCs w:val="26"/>
        </w:rPr>
        <w:t xml:space="preserve">Сократить изменения, </w:t>
      </w:r>
      <w:r>
        <w:rPr>
          <w:sz w:val="26"/>
          <w:szCs w:val="26"/>
        </w:rPr>
        <w:t>надо внести следующий код:</w:t>
      </w:r>
    </w:p>
    <w:p w:rsid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5876925" cy="2819400"/>
            <wp:effectExtent l="1905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a:srcRect/>
                    <a:stretch>
                      <a:fillRect/>
                    </a:stretch>
                  </pic:blipFill>
                  <pic:spPr bwMode="auto">
                    <a:xfrm>
                      <a:off x="0" y="0"/>
                      <a:ext cx="5876925" cy="2819400"/>
                    </a:xfrm>
                    <a:prstGeom prst="rect">
                      <a:avLst/>
                    </a:prstGeom>
                    <a:noFill/>
                    <a:ln w="9525">
                      <a:noFill/>
                      <a:miter lim="800000"/>
                      <a:headEnd/>
                      <a:tailEnd/>
                    </a:ln>
                  </pic:spPr>
                </pic:pic>
              </a:graphicData>
            </a:graphic>
          </wp:inline>
        </w:drawing>
      </w:r>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Pr>
          <w:sz w:val="26"/>
          <w:szCs w:val="26"/>
        </w:rPr>
        <w:t xml:space="preserve">Тем самым прописывается редактирование записей в таблице. Надо отметить, что некорректность введенной информации контролируется самим </w:t>
      </w:r>
      <w:r>
        <w:rPr>
          <w:sz w:val="26"/>
          <w:szCs w:val="26"/>
          <w:lang w:val="en-US"/>
        </w:rPr>
        <w:t>SQL</w:t>
      </w:r>
      <w:r w:rsidRPr="00A43CA5">
        <w:rPr>
          <w:sz w:val="26"/>
          <w:szCs w:val="26"/>
        </w:rPr>
        <w:t xml:space="preserve"> </w:t>
      </w:r>
      <w:r>
        <w:rPr>
          <w:sz w:val="26"/>
          <w:szCs w:val="26"/>
          <w:lang w:val="en-US"/>
        </w:rPr>
        <w:t>Server</w:t>
      </w:r>
      <w:r w:rsidRPr="00A43CA5">
        <w:rPr>
          <w:sz w:val="26"/>
          <w:szCs w:val="26"/>
        </w:rPr>
        <w:t xml:space="preserve">, </w:t>
      </w:r>
      <w:r>
        <w:rPr>
          <w:sz w:val="26"/>
          <w:szCs w:val="26"/>
        </w:rPr>
        <w:t>что позволяет не прописывать многочисленные методы контроля ввода информации.</w:t>
      </w:r>
    </w:p>
    <w:p w:rsidR="004464BB" w:rsidRDefault="004464BB" w:rsidP="004464BB">
      <w:pPr>
        <w:shd w:val="clear" w:color="auto" w:fill="FFFFFF"/>
        <w:autoSpaceDE w:val="0"/>
        <w:autoSpaceDN w:val="0"/>
        <w:adjustRightInd w:val="0"/>
      </w:pPr>
    </w:p>
    <w:p w:rsidR="004464BB" w:rsidRPr="00D53D19" w:rsidRDefault="004464BB" w:rsidP="00D53D19">
      <w:pPr>
        <w:pStyle w:val="3"/>
        <w:rPr>
          <w:rFonts w:ascii="Courier New" w:hAnsi="Courier New"/>
          <w:bCs/>
          <w:sz w:val="28"/>
          <w:szCs w:val="28"/>
        </w:rPr>
      </w:pPr>
      <w:bookmarkStart w:id="11" w:name="_Toc192146651"/>
      <w:r w:rsidRPr="00D53D19">
        <w:rPr>
          <w:rFonts w:ascii="Courier New" w:hAnsi="Courier New"/>
          <w:bCs/>
          <w:sz w:val="28"/>
          <w:szCs w:val="28"/>
        </w:rPr>
        <w:t>Обработка меню «Вернуться»</w:t>
      </w:r>
      <w:bookmarkEnd w:id="11"/>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sidRPr="000A007E">
        <w:rPr>
          <w:sz w:val="26"/>
          <w:szCs w:val="26"/>
        </w:rPr>
        <w:t>34</w:t>
      </w:r>
      <w:r>
        <w:rPr>
          <w:sz w:val="26"/>
          <w:szCs w:val="26"/>
        </w:rPr>
        <w:t>. Для пунктов меню «Вернуться» и «Выйти из проекта» прописываем следующий код:</w:t>
      </w:r>
    </w:p>
    <w:p w:rsid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5724525" cy="952500"/>
            <wp:effectExtent l="1905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a:srcRect/>
                    <a:stretch>
                      <a:fillRect/>
                    </a:stretch>
                  </pic:blipFill>
                  <pic:spPr bwMode="auto">
                    <a:xfrm>
                      <a:off x="0" y="0"/>
                      <a:ext cx="5724525" cy="952500"/>
                    </a:xfrm>
                    <a:prstGeom prst="rect">
                      <a:avLst/>
                    </a:prstGeom>
                    <a:noFill/>
                    <a:ln w="9525">
                      <a:noFill/>
                      <a:miter lim="800000"/>
                      <a:headEnd/>
                      <a:tailEnd/>
                    </a:ln>
                  </pic:spPr>
                </pic:pic>
              </a:graphicData>
            </a:graphic>
          </wp:inline>
        </w:drawing>
      </w:r>
    </w:p>
    <w:p w:rsidR="004464BB" w:rsidRDefault="004464BB" w:rsidP="004464BB"/>
    <w:p w:rsidR="004464BB" w:rsidRDefault="00697C8D" w:rsidP="004464BB">
      <w:pPr>
        <w:autoSpaceDE w:val="0"/>
        <w:autoSpaceDN w:val="0"/>
        <w:adjustRightInd w:val="0"/>
      </w:pPr>
      <w:r>
        <w:rPr>
          <w:noProof/>
        </w:rPr>
        <w:drawing>
          <wp:inline distT="0" distB="0" distL="0" distR="0">
            <wp:extent cx="5905500" cy="1114425"/>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srcRect/>
                    <a:stretch>
                      <a:fillRect/>
                    </a:stretch>
                  </pic:blipFill>
                  <pic:spPr bwMode="auto">
                    <a:xfrm>
                      <a:off x="0" y="0"/>
                      <a:ext cx="5905500" cy="1114425"/>
                    </a:xfrm>
                    <a:prstGeom prst="rect">
                      <a:avLst/>
                    </a:prstGeom>
                    <a:noFill/>
                    <a:ln w="9525">
                      <a:noFill/>
                      <a:miter lim="800000"/>
                      <a:headEnd/>
                      <a:tailEnd/>
                    </a:ln>
                  </pic:spPr>
                </pic:pic>
              </a:graphicData>
            </a:graphic>
          </wp:inline>
        </w:drawing>
      </w:r>
    </w:p>
    <w:p w:rsidR="004464BB" w:rsidRDefault="004464BB" w:rsidP="004464BB">
      <w:pPr>
        <w:autoSpaceDE w:val="0"/>
        <w:autoSpaceDN w:val="0"/>
        <w:adjustRightInd w:val="0"/>
        <w:rPr>
          <w:rFonts w:ascii="Courier New" w:hAnsi="Courier New"/>
        </w:rPr>
      </w:pPr>
    </w:p>
    <w:p w:rsidR="004464BB" w:rsidRPr="00EA22BC" w:rsidRDefault="004464BB" w:rsidP="004464BB">
      <w:pPr>
        <w:shd w:val="clear" w:color="auto" w:fill="FFFFFF"/>
        <w:autoSpaceDE w:val="0"/>
        <w:autoSpaceDN w:val="0"/>
        <w:adjustRightInd w:val="0"/>
        <w:rPr>
          <w:sz w:val="26"/>
          <w:szCs w:val="26"/>
        </w:rPr>
      </w:pPr>
      <w:r w:rsidRPr="00EA22BC">
        <w:rPr>
          <w:sz w:val="26"/>
          <w:szCs w:val="26"/>
        </w:rPr>
        <w:t>Теперь мы можем возвращаться на главную форму и закрывать проект из любой формы.</w:t>
      </w:r>
    </w:p>
    <w:p w:rsidR="004464BB" w:rsidRDefault="004464BB" w:rsidP="004464BB">
      <w:pPr>
        <w:shd w:val="clear" w:color="auto" w:fill="FFFFFF"/>
        <w:autoSpaceDE w:val="0"/>
        <w:autoSpaceDN w:val="0"/>
        <w:adjustRightInd w:val="0"/>
        <w:rPr>
          <w:b/>
          <w:bCs/>
          <w:i/>
          <w:iCs/>
          <w:sz w:val="34"/>
          <w:szCs w:val="34"/>
        </w:rPr>
      </w:pPr>
    </w:p>
    <w:p w:rsidR="004464BB" w:rsidRPr="00D53D19" w:rsidRDefault="004464BB" w:rsidP="00D53D19">
      <w:pPr>
        <w:pStyle w:val="2"/>
        <w:rPr>
          <w:rFonts w:ascii="Courier New" w:hAnsi="Courier New"/>
          <w:b/>
          <w:bCs/>
          <w:sz w:val="28"/>
        </w:rPr>
      </w:pPr>
      <w:bookmarkStart w:id="12" w:name="_Toc192146652"/>
      <w:r w:rsidRPr="00D53D19">
        <w:rPr>
          <w:rFonts w:ascii="Courier New" w:hAnsi="Courier New"/>
          <w:b/>
          <w:bCs/>
          <w:sz w:val="28"/>
        </w:rPr>
        <w:t>Меню «Экспорт»</w:t>
      </w:r>
      <w:bookmarkEnd w:id="12"/>
    </w:p>
    <w:p w:rsidR="004464BB" w:rsidRPr="00D53D19" w:rsidRDefault="004464BB" w:rsidP="00D53D19">
      <w:pPr>
        <w:pStyle w:val="3"/>
        <w:rPr>
          <w:rFonts w:ascii="Courier New" w:hAnsi="Courier New"/>
          <w:bCs/>
          <w:sz w:val="28"/>
        </w:rPr>
      </w:pPr>
      <w:bookmarkStart w:id="13" w:name="_Toc192146653"/>
      <w:r w:rsidRPr="00D53D19">
        <w:rPr>
          <w:rFonts w:ascii="Courier New" w:hAnsi="Courier New"/>
          <w:bCs/>
          <w:sz w:val="28"/>
        </w:rPr>
        <w:t xml:space="preserve">Создание экспорта в </w:t>
      </w:r>
      <w:r w:rsidRPr="00D53D19">
        <w:rPr>
          <w:rFonts w:ascii="Courier New" w:hAnsi="Courier New"/>
          <w:bCs/>
          <w:sz w:val="28"/>
          <w:lang w:val="en-US"/>
        </w:rPr>
        <w:t>Excel</w:t>
      </w:r>
      <w:bookmarkEnd w:id="13"/>
      <w:r w:rsidRPr="00D53D19">
        <w:rPr>
          <w:rFonts w:ascii="Courier New" w:hAnsi="Courier New"/>
          <w:bCs/>
          <w:sz w:val="28"/>
        </w:rPr>
        <w:t xml:space="preserve"> </w:t>
      </w:r>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Pr>
          <w:sz w:val="26"/>
          <w:szCs w:val="26"/>
        </w:rPr>
        <w:t xml:space="preserve">35. Экспорт в </w:t>
      </w:r>
      <w:r>
        <w:rPr>
          <w:sz w:val="26"/>
          <w:szCs w:val="26"/>
          <w:lang w:val="en-US"/>
        </w:rPr>
        <w:t>Excel</w:t>
      </w:r>
      <w:r w:rsidRPr="00EA22BC">
        <w:rPr>
          <w:sz w:val="26"/>
          <w:szCs w:val="26"/>
        </w:rPr>
        <w:t xml:space="preserve"> </w:t>
      </w:r>
      <w:r>
        <w:rPr>
          <w:sz w:val="26"/>
          <w:szCs w:val="26"/>
        </w:rPr>
        <w:t xml:space="preserve">в данном приложении реализовуется в виде сохранения таблицы базы данных в виде </w:t>
      </w:r>
      <w:r>
        <w:rPr>
          <w:sz w:val="26"/>
          <w:szCs w:val="26"/>
          <w:lang w:val="en-US"/>
        </w:rPr>
        <w:t>Excel</w:t>
      </w:r>
      <w:r w:rsidRPr="00EA22BC">
        <w:rPr>
          <w:sz w:val="26"/>
          <w:szCs w:val="26"/>
        </w:rPr>
        <w:t xml:space="preserve"> </w:t>
      </w:r>
      <w:r>
        <w:rPr>
          <w:sz w:val="26"/>
          <w:szCs w:val="26"/>
        </w:rPr>
        <w:t xml:space="preserve">документа. Это удобно для конечного пользователя, так как позволяет продолжить работы с данными в </w:t>
      </w:r>
      <w:r>
        <w:rPr>
          <w:sz w:val="26"/>
          <w:szCs w:val="26"/>
          <w:lang w:val="en-US"/>
        </w:rPr>
        <w:t>Excel</w:t>
      </w:r>
      <w:r w:rsidRPr="00EA22BC">
        <w:rPr>
          <w:sz w:val="26"/>
          <w:szCs w:val="26"/>
        </w:rPr>
        <w:t xml:space="preserve"> </w:t>
      </w:r>
      <w:r>
        <w:rPr>
          <w:sz w:val="26"/>
          <w:szCs w:val="26"/>
        </w:rPr>
        <w:t>без затрачивания лишних усилий. В данном приложении экспорт  находится в меню каждой выводимой таблицы.</w:t>
      </w:r>
    </w:p>
    <w:p w:rsidR="004464BB" w:rsidRDefault="004464BB" w:rsidP="004464BB">
      <w:pPr>
        <w:shd w:val="clear" w:color="auto" w:fill="FFFFFF"/>
        <w:autoSpaceDE w:val="0"/>
        <w:autoSpaceDN w:val="0"/>
        <w:adjustRightInd w:val="0"/>
        <w:rPr>
          <w:rFonts w:ascii="Courier New" w:hAnsi="Courier New"/>
        </w:rPr>
      </w:pPr>
    </w:p>
    <w:p w:rsidR="004464BB" w:rsidRDefault="00697C8D" w:rsidP="004464BB">
      <w:pPr>
        <w:autoSpaceDE w:val="0"/>
        <w:autoSpaceDN w:val="0"/>
        <w:adjustRightInd w:val="0"/>
        <w:rPr>
          <w:rFonts w:ascii="Courier New" w:hAnsi="Courier New"/>
        </w:rPr>
      </w:pPr>
      <w:r>
        <w:rPr>
          <w:rFonts w:ascii="Courier New" w:hAnsi="Courier New"/>
          <w:noProof/>
        </w:rPr>
        <w:drawing>
          <wp:inline distT="0" distB="0" distL="0" distR="0">
            <wp:extent cx="4981575" cy="3143250"/>
            <wp:effectExtent l="57150" t="38100" r="47625" b="1905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a:srcRect/>
                    <a:stretch>
                      <a:fillRect/>
                    </a:stretch>
                  </pic:blipFill>
                  <pic:spPr bwMode="auto">
                    <a:xfrm>
                      <a:off x="0" y="0"/>
                      <a:ext cx="4981575" cy="3143250"/>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Pr>
          <w:sz w:val="26"/>
          <w:szCs w:val="26"/>
        </w:rPr>
        <w:t>36. Прописывается он таким образом:</w:t>
      </w:r>
    </w:p>
    <w:p w:rsidR="004464BB" w:rsidRDefault="004464BB" w:rsidP="004464BB">
      <w:pPr>
        <w:shd w:val="clear" w:color="auto" w:fill="FFFFFF"/>
        <w:autoSpaceDE w:val="0"/>
        <w:autoSpaceDN w:val="0"/>
        <w:adjustRightInd w:val="0"/>
        <w:rPr>
          <w:rFonts w:ascii="Courier New" w:hAnsi="Courier New"/>
        </w:rPr>
      </w:pPr>
    </w:p>
    <w:p w:rsidR="004464BB" w:rsidRDefault="00697C8D" w:rsidP="004464BB">
      <w:pPr>
        <w:autoSpaceDE w:val="0"/>
        <w:autoSpaceDN w:val="0"/>
        <w:adjustRightInd w:val="0"/>
        <w:rPr>
          <w:rFonts w:ascii="Courier New" w:hAnsi="Courier New"/>
        </w:rPr>
      </w:pPr>
      <w:r>
        <w:rPr>
          <w:rFonts w:ascii="Courier New" w:hAnsi="Courier New"/>
          <w:noProof/>
        </w:rPr>
        <w:drawing>
          <wp:inline distT="0" distB="0" distL="0" distR="0">
            <wp:extent cx="5705475" cy="2076450"/>
            <wp:effectExtent l="1905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a:srcRect/>
                    <a:stretch>
                      <a:fillRect/>
                    </a:stretch>
                  </pic:blipFill>
                  <pic:spPr bwMode="auto">
                    <a:xfrm>
                      <a:off x="0" y="0"/>
                      <a:ext cx="5705475" cy="2076450"/>
                    </a:xfrm>
                    <a:prstGeom prst="rect">
                      <a:avLst/>
                    </a:prstGeom>
                    <a:noFill/>
                    <a:ln w="9525">
                      <a:noFill/>
                      <a:miter lim="800000"/>
                      <a:headEnd/>
                      <a:tailEnd/>
                    </a:ln>
                  </pic:spPr>
                </pic:pic>
              </a:graphicData>
            </a:graphic>
          </wp:inline>
        </w:drawing>
      </w:r>
    </w:p>
    <w:p w:rsidR="004464BB" w:rsidRDefault="00697C8D" w:rsidP="004464BB">
      <w:pPr>
        <w:autoSpaceDE w:val="0"/>
        <w:autoSpaceDN w:val="0"/>
        <w:adjustRightInd w:val="0"/>
      </w:pPr>
      <w:r>
        <w:rPr>
          <w:noProof/>
        </w:rPr>
        <w:drawing>
          <wp:inline distT="0" distB="0" distL="0" distR="0">
            <wp:extent cx="5953125" cy="7315200"/>
            <wp:effectExtent l="1905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srcRect/>
                    <a:stretch>
                      <a:fillRect/>
                    </a:stretch>
                  </pic:blipFill>
                  <pic:spPr bwMode="auto">
                    <a:xfrm>
                      <a:off x="0" y="0"/>
                      <a:ext cx="5953125" cy="7315200"/>
                    </a:xfrm>
                    <a:prstGeom prst="rect">
                      <a:avLst/>
                    </a:prstGeom>
                    <a:noFill/>
                    <a:ln w="9525">
                      <a:noFill/>
                      <a:miter lim="800000"/>
                      <a:headEnd/>
                      <a:tailEnd/>
                    </a:ln>
                  </pic:spPr>
                </pic:pic>
              </a:graphicData>
            </a:graphic>
          </wp:inline>
        </w:drawing>
      </w:r>
    </w:p>
    <w:p w:rsidR="004464BB" w:rsidRDefault="004464BB" w:rsidP="004464BB">
      <w:pPr>
        <w:autoSpaceDE w:val="0"/>
        <w:autoSpaceDN w:val="0"/>
        <w:adjustRightInd w:val="0"/>
        <w:rPr>
          <w:sz w:val="26"/>
          <w:szCs w:val="26"/>
        </w:rPr>
      </w:pPr>
      <w:r>
        <w:rPr>
          <w:sz w:val="26"/>
          <w:szCs w:val="26"/>
        </w:rPr>
        <w:t xml:space="preserve">В результате, при нажатии кнопки «Экспорта в </w:t>
      </w:r>
      <w:r>
        <w:rPr>
          <w:sz w:val="26"/>
          <w:szCs w:val="26"/>
          <w:lang w:val="en-US"/>
        </w:rPr>
        <w:t>Excel</w:t>
      </w:r>
      <w:r>
        <w:rPr>
          <w:sz w:val="26"/>
          <w:szCs w:val="26"/>
        </w:rPr>
        <w:t>»</w:t>
      </w:r>
      <w:r w:rsidRPr="00890B56">
        <w:rPr>
          <w:sz w:val="26"/>
          <w:szCs w:val="26"/>
        </w:rPr>
        <w:t xml:space="preserve"> </w:t>
      </w:r>
      <w:r>
        <w:rPr>
          <w:sz w:val="26"/>
          <w:szCs w:val="26"/>
        </w:rPr>
        <w:t xml:space="preserve">открывается окно сохранения с возможностью выбора места и введения имени (разрешение файла </w:t>
      </w:r>
      <w:r>
        <w:rPr>
          <w:sz w:val="26"/>
          <w:szCs w:val="26"/>
          <w:lang w:val="en-US"/>
        </w:rPr>
        <w:t>xls</w:t>
      </w:r>
      <w:r w:rsidRPr="00890B56">
        <w:rPr>
          <w:sz w:val="26"/>
          <w:szCs w:val="26"/>
        </w:rPr>
        <w:t xml:space="preserve"> </w:t>
      </w:r>
      <w:r>
        <w:rPr>
          <w:sz w:val="26"/>
          <w:szCs w:val="26"/>
        </w:rPr>
        <w:t>прописывается программно и изменению не подлежит).</w:t>
      </w:r>
    </w:p>
    <w:p w:rsidR="004464BB" w:rsidRDefault="004464BB" w:rsidP="004464BB">
      <w:pPr>
        <w:autoSpaceDE w:val="0"/>
        <w:autoSpaceDN w:val="0"/>
        <w:adjustRightInd w:val="0"/>
      </w:pPr>
    </w:p>
    <w:p w:rsidR="004464BB" w:rsidRDefault="00697C8D" w:rsidP="004464BB">
      <w:pPr>
        <w:autoSpaceDE w:val="0"/>
        <w:autoSpaceDN w:val="0"/>
        <w:adjustRightInd w:val="0"/>
      </w:pPr>
      <w:r>
        <w:rPr>
          <w:noProof/>
        </w:rPr>
        <w:drawing>
          <wp:inline distT="0" distB="0" distL="0" distR="0">
            <wp:extent cx="4410075" cy="3457575"/>
            <wp:effectExtent l="57150" t="38100" r="47625" b="2857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a:srcRect/>
                    <a:stretch>
                      <a:fillRect/>
                    </a:stretch>
                  </pic:blipFill>
                  <pic:spPr bwMode="auto">
                    <a:xfrm>
                      <a:off x="0" y="0"/>
                      <a:ext cx="4410075" cy="3457575"/>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Pr>
          <w:sz w:val="26"/>
          <w:szCs w:val="26"/>
        </w:rPr>
        <w:t xml:space="preserve">37. Для того, чтобы это функция работала, необходимо добавить в форму с таблицей объект </w:t>
      </w:r>
      <w:r>
        <w:rPr>
          <w:sz w:val="26"/>
          <w:szCs w:val="26"/>
          <w:lang w:val="en-US"/>
        </w:rPr>
        <w:t>Toolbox</w:t>
      </w:r>
      <w:r w:rsidRPr="00D64BCE">
        <w:rPr>
          <w:sz w:val="26"/>
          <w:szCs w:val="26"/>
        </w:rPr>
        <w:t xml:space="preserve"> </w:t>
      </w:r>
      <w:r>
        <w:rPr>
          <w:sz w:val="26"/>
          <w:szCs w:val="26"/>
          <w:lang w:val="en-US"/>
        </w:rPr>
        <w:t>SaveFileDialog</w:t>
      </w:r>
      <w:r w:rsidRPr="00D64BCE">
        <w:rPr>
          <w:sz w:val="26"/>
          <w:szCs w:val="26"/>
        </w:rPr>
        <w:t xml:space="preserve"> </w:t>
      </w:r>
      <w:r>
        <w:rPr>
          <w:sz w:val="26"/>
          <w:szCs w:val="26"/>
        </w:rPr>
        <w:t>(см. на следующей странице)</w:t>
      </w:r>
    </w:p>
    <w:p w:rsid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3028950" cy="4391025"/>
            <wp:effectExtent l="57150" t="38100" r="38100" b="2857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a:srcRect/>
                    <a:stretch>
                      <a:fillRect/>
                    </a:stretch>
                  </pic:blipFill>
                  <pic:spPr bwMode="auto">
                    <a:xfrm>
                      <a:off x="0" y="0"/>
                      <a:ext cx="3028950" cy="4391025"/>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Pr>
          <w:sz w:val="26"/>
          <w:szCs w:val="26"/>
        </w:rPr>
        <w:t xml:space="preserve">38. Для каждой таблицы </w:t>
      </w:r>
      <w:r>
        <w:rPr>
          <w:sz w:val="26"/>
          <w:szCs w:val="26"/>
          <w:lang w:val="en-US"/>
        </w:rPr>
        <w:t>SaveFileDialog</w:t>
      </w:r>
      <w:r w:rsidRPr="002142A6">
        <w:rPr>
          <w:sz w:val="26"/>
          <w:szCs w:val="26"/>
        </w:rPr>
        <w:t xml:space="preserve"> </w:t>
      </w:r>
      <w:r>
        <w:rPr>
          <w:sz w:val="26"/>
          <w:szCs w:val="26"/>
        </w:rPr>
        <w:t xml:space="preserve">отдельный. В нашем примере он называется </w:t>
      </w:r>
      <w:r>
        <w:rPr>
          <w:i/>
          <w:iCs/>
          <w:sz w:val="26"/>
          <w:szCs w:val="26"/>
          <w:lang w:val="en-US"/>
        </w:rPr>
        <w:t>saveFileDialogProducts</w:t>
      </w:r>
      <w:r w:rsidRPr="002142A6">
        <w:rPr>
          <w:i/>
          <w:iCs/>
          <w:sz w:val="26"/>
          <w:szCs w:val="26"/>
        </w:rPr>
        <w:t xml:space="preserve">. </w:t>
      </w:r>
      <w:r>
        <w:rPr>
          <w:sz w:val="26"/>
          <w:szCs w:val="26"/>
        </w:rPr>
        <w:t>Так как на форме он не отобразится, найти его можно в меню скрытых функций формы.</w:t>
      </w:r>
    </w:p>
    <w:p w:rsid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5133975" cy="1581150"/>
            <wp:effectExtent l="57150" t="38100" r="47625" b="1905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srcRect/>
                    <a:stretch>
                      <a:fillRect/>
                    </a:stretch>
                  </pic:blipFill>
                  <pic:spPr bwMode="auto">
                    <a:xfrm>
                      <a:off x="0" y="0"/>
                      <a:ext cx="5133975" cy="1581150"/>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pStyle w:val="3"/>
        <w:rPr>
          <w:sz w:val="28"/>
          <w:szCs w:val="28"/>
        </w:rPr>
      </w:pPr>
      <w:bookmarkStart w:id="14" w:name="_Toc192146654"/>
    </w:p>
    <w:p w:rsidR="004464BB" w:rsidRPr="004464BB" w:rsidRDefault="004464BB" w:rsidP="004464BB">
      <w:pPr>
        <w:pStyle w:val="3"/>
        <w:rPr>
          <w:sz w:val="28"/>
          <w:szCs w:val="28"/>
        </w:rPr>
      </w:pPr>
      <w:r w:rsidRPr="004464BB">
        <w:rPr>
          <w:sz w:val="28"/>
          <w:szCs w:val="28"/>
        </w:rPr>
        <w:t xml:space="preserve">Создание экспорта в </w:t>
      </w:r>
      <w:r w:rsidRPr="004464BB">
        <w:rPr>
          <w:sz w:val="28"/>
          <w:szCs w:val="28"/>
          <w:lang w:val="en-US"/>
        </w:rPr>
        <w:t>HTML</w:t>
      </w:r>
      <w:bookmarkEnd w:id="14"/>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pPr>
      <w:r>
        <w:rPr>
          <w:sz w:val="26"/>
          <w:szCs w:val="26"/>
        </w:rPr>
        <w:t xml:space="preserve">39. Для экспорта в </w:t>
      </w:r>
      <w:r>
        <w:rPr>
          <w:sz w:val="26"/>
          <w:szCs w:val="26"/>
          <w:lang w:val="en-US"/>
        </w:rPr>
        <w:t>HTML</w:t>
      </w:r>
      <w:r w:rsidRPr="002142A6">
        <w:rPr>
          <w:sz w:val="26"/>
          <w:szCs w:val="26"/>
        </w:rPr>
        <w:t xml:space="preserve"> </w:t>
      </w:r>
      <w:r>
        <w:rPr>
          <w:sz w:val="26"/>
          <w:szCs w:val="26"/>
        </w:rPr>
        <w:t xml:space="preserve">используем тот же элемент </w:t>
      </w:r>
      <w:r>
        <w:rPr>
          <w:sz w:val="26"/>
          <w:szCs w:val="26"/>
          <w:lang w:val="en-US"/>
        </w:rPr>
        <w:t>saveFileDialogProducts</w:t>
      </w:r>
      <w:r>
        <w:rPr>
          <w:sz w:val="26"/>
          <w:szCs w:val="26"/>
        </w:rPr>
        <w:t>,</w:t>
      </w:r>
      <w:r w:rsidRPr="002142A6">
        <w:rPr>
          <w:sz w:val="26"/>
          <w:szCs w:val="26"/>
        </w:rPr>
        <w:t xml:space="preserve"> </w:t>
      </w:r>
      <w:r>
        <w:rPr>
          <w:sz w:val="26"/>
          <w:szCs w:val="26"/>
        </w:rPr>
        <w:t xml:space="preserve">что и в </w:t>
      </w:r>
      <w:r>
        <w:rPr>
          <w:sz w:val="26"/>
          <w:szCs w:val="26"/>
          <w:lang w:val="en-US"/>
        </w:rPr>
        <w:t>Excel</w:t>
      </w:r>
      <w:r w:rsidRPr="002142A6">
        <w:rPr>
          <w:sz w:val="26"/>
          <w:szCs w:val="26"/>
        </w:rPr>
        <w:t xml:space="preserve"> </w:t>
      </w:r>
      <w:r>
        <w:rPr>
          <w:sz w:val="26"/>
          <w:szCs w:val="26"/>
        </w:rPr>
        <w:t xml:space="preserve">(примечание: </w:t>
      </w:r>
      <w:r>
        <w:rPr>
          <w:sz w:val="26"/>
          <w:szCs w:val="26"/>
          <w:lang w:val="en-US"/>
        </w:rPr>
        <w:t>Products</w:t>
      </w:r>
      <w:r w:rsidRPr="002142A6">
        <w:rPr>
          <w:sz w:val="26"/>
          <w:szCs w:val="26"/>
        </w:rPr>
        <w:t xml:space="preserve"> </w:t>
      </w:r>
      <w:r>
        <w:rPr>
          <w:sz w:val="26"/>
          <w:szCs w:val="26"/>
        </w:rPr>
        <w:t>в названии это идентификатор названия таблица, у вас он будет другим).</w:t>
      </w:r>
    </w:p>
    <w:p w:rsidR="004464BB" w:rsidRDefault="004464BB" w:rsidP="004464BB">
      <w:pPr>
        <w:shd w:val="clear" w:color="auto" w:fill="FFFFFF"/>
        <w:autoSpaceDE w:val="0"/>
        <w:autoSpaceDN w:val="0"/>
        <w:adjustRightInd w:val="0"/>
        <w:rPr>
          <w:sz w:val="26"/>
          <w:szCs w:val="26"/>
        </w:rPr>
      </w:pPr>
      <w:r>
        <w:rPr>
          <w:sz w:val="26"/>
          <w:szCs w:val="26"/>
        </w:rPr>
        <w:t xml:space="preserve">40. Код для экспорта в </w:t>
      </w:r>
      <w:r>
        <w:rPr>
          <w:sz w:val="26"/>
          <w:szCs w:val="26"/>
          <w:lang w:val="en-US"/>
        </w:rPr>
        <w:t>HTML</w:t>
      </w:r>
      <w:r w:rsidRPr="002142A6">
        <w:rPr>
          <w:sz w:val="26"/>
          <w:szCs w:val="26"/>
        </w:rPr>
        <w:t>:</w:t>
      </w:r>
    </w:p>
    <w:p w:rsidR="004464BB" w:rsidRDefault="00697C8D" w:rsidP="004464BB">
      <w:pPr>
        <w:autoSpaceDE w:val="0"/>
        <w:autoSpaceDN w:val="0"/>
        <w:adjustRightInd w:val="0"/>
      </w:pPr>
      <w:r>
        <w:rPr>
          <w:noProof/>
        </w:rPr>
        <w:drawing>
          <wp:inline distT="0" distB="0" distL="0" distR="0">
            <wp:extent cx="5486400" cy="4391025"/>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a:srcRect/>
                    <a:stretch>
                      <a:fillRect/>
                    </a:stretch>
                  </pic:blipFill>
                  <pic:spPr bwMode="auto">
                    <a:xfrm>
                      <a:off x="0" y="0"/>
                      <a:ext cx="5486400" cy="4391025"/>
                    </a:xfrm>
                    <a:prstGeom prst="rect">
                      <a:avLst/>
                    </a:prstGeom>
                    <a:noFill/>
                    <a:ln w="9525">
                      <a:noFill/>
                      <a:miter lim="800000"/>
                      <a:headEnd/>
                      <a:tailEnd/>
                    </a:ln>
                  </pic:spPr>
                </pic:pic>
              </a:graphicData>
            </a:graphic>
          </wp:inline>
        </w:drawing>
      </w:r>
    </w:p>
    <w:p w:rsidR="004464BB" w:rsidRDefault="00697C8D" w:rsidP="004464BB">
      <w:pPr>
        <w:autoSpaceDE w:val="0"/>
        <w:autoSpaceDN w:val="0"/>
        <w:adjustRightInd w:val="0"/>
      </w:pPr>
      <w:r>
        <w:rPr>
          <w:noProof/>
        </w:rPr>
        <w:drawing>
          <wp:inline distT="0" distB="0" distL="0" distR="0">
            <wp:extent cx="5581650" cy="1352550"/>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a:srcRect/>
                    <a:stretch>
                      <a:fillRect/>
                    </a:stretch>
                  </pic:blipFill>
                  <pic:spPr bwMode="auto">
                    <a:xfrm>
                      <a:off x="0" y="0"/>
                      <a:ext cx="5581650" cy="1352550"/>
                    </a:xfrm>
                    <a:prstGeom prst="rect">
                      <a:avLst/>
                    </a:prstGeom>
                    <a:noFill/>
                    <a:ln w="9525">
                      <a:noFill/>
                      <a:miter lim="800000"/>
                      <a:headEnd/>
                      <a:tailEnd/>
                    </a:ln>
                  </pic:spPr>
                </pic:pic>
              </a:graphicData>
            </a:graphic>
          </wp:inline>
        </w:drawing>
      </w:r>
      <w:r>
        <w:rPr>
          <w:noProof/>
        </w:rPr>
        <w:drawing>
          <wp:inline distT="0" distB="0" distL="0" distR="0">
            <wp:extent cx="5657850" cy="8353425"/>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a:srcRect/>
                    <a:stretch>
                      <a:fillRect/>
                    </a:stretch>
                  </pic:blipFill>
                  <pic:spPr bwMode="auto">
                    <a:xfrm>
                      <a:off x="0" y="0"/>
                      <a:ext cx="5657850" cy="8353425"/>
                    </a:xfrm>
                    <a:prstGeom prst="rect">
                      <a:avLst/>
                    </a:prstGeom>
                    <a:noFill/>
                    <a:ln w="9525">
                      <a:noFill/>
                      <a:miter lim="800000"/>
                      <a:headEnd/>
                      <a:tailEnd/>
                    </a:ln>
                  </pic:spPr>
                </pic:pic>
              </a:graphicData>
            </a:graphic>
          </wp:inline>
        </w:drawing>
      </w:r>
    </w:p>
    <w:p w:rsidR="004464BB" w:rsidRDefault="00697C8D" w:rsidP="004464BB">
      <w:pPr>
        <w:autoSpaceDE w:val="0"/>
        <w:autoSpaceDN w:val="0"/>
        <w:adjustRightInd w:val="0"/>
      </w:pPr>
      <w:r>
        <w:rPr>
          <w:noProof/>
        </w:rPr>
        <w:drawing>
          <wp:inline distT="0" distB="0" distL="0" distR="0">
            <wp:extent cx="5667375" cy="1047750"/>
            <wp:effectExtent l="1905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a:srcRect/>
                    <a:stretch>
                      <a:fillRect/>
                    </a:stretch>
                  </pic:blipFill>
                  <pic:spPr bwMode="auto">
                    <a:xfrm>
                      <a:off x="0" y="0"/>
                      <a:ext cx="5667375" cy="1047750"/>
                    </a:xfrm>
                    <a:prstGeom prst="rect">
                      <a:avLst/>
                    </a:prstGeom>
                    <a:noFill/>
                    <a:ln w="9525">
                      <a:noFill/>
                      <a:miter lim="800000"/>
                      <a:headEnd/>
                      <a:tailEnd/>
                    </a:ln>
                  </pic:spPr>
                </pic:pic>
              </a:graphicData>
            </a:graphic>
          </wp:inline>
        </w:drawing>
      </w:r>
    </w:p>
    <w:p w:rsidR="004464BB" w:rsidRDefault="00697C8D" w:rsidP="004464BB">
      <w:pPr>
        <w:autoSpaceDE w:val="0"/>
        <w:autoSpaceDN w:val="0"/>
        <w:adjustRightInd w:val="0"/>
        <w:rPr>
          <w:rFonts w:ascii="Arial" w:hAnsi="Arial"/>
        </w:rPr>
      </w:pPr>
      <w:r>
        <w:rPr>
          <w:rFonts w:ascii="Arial" w:hAnsi="Arial"/>
          <w:noProof/>
        </w:rPr>
        <w:drawing>
          <wp:inline distT="0" distB="0" distL="0" distR="0">
            <wp:extent cx="5162550" cy="2200275"/>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a:srcRect/>
                    <a:stretch>
                      <a:fillRect/>
                    </a:stretch>
                  </pic:blipFill>
                  <pic:spPr bwMode="auto">
                    <a:xfrm>
                      <a:off x="0" y="0"/>
                      <a:ext cx="5162550" cy="2200275"/>
                    </a:xfrm>
                    <a:prstGeom prst="rect">
                      <a:avLst/>
                    </a:prstGeom>
                    <a:noFill/>
                    <a:ln w="9525">
                      <a:noFill/>
                      <a:miter lim="800000"/>
                      <a:headEnd/>
                      <a:tailEnd/>
                    </a:ln>
                  </pic:spPr>
                </pic:pic>
              </a:graphicData>
            </a:graphic>
          </wp:inline>
        </w:drawing>
      </w:r>
    </w:p>
    <w:p w:rsidR="004464BB" w:rsidRPr="00D53D19" w:rsidRDefault="004464BB" w:rsidP="00D53D19">
      <w:pPr>
        <w:pStyle w:val="2"/>
        <w:rPr>
          <w:rFonts w:ascii="Courier New" w:hAnsi="Courier New"/>
          <w:b/>
          <w:bCs/>
          <w:sz w:val="28"/>
        </w:rPr>
      </w:pPr>
      <w:bookmarkStart w:id="15" w:name="_Toc192146655"/>
      <w:r w:rsidRPr="00D53D19">
        <w:rPr>
          <w:rFonts w:ascii="Courier New" w:hAnsi="Courier New"/>
          <w:b/>
          <w:bCs/>
          <w:sz w:val="28"/>
        </w:rPr>
        <w:t>Обработка меню «Запросы»</w:t>
      </w:r>
      <w:bookmarkEnd w:id="15"/>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Pr>
          <w:sz w:val="26"/>
          <w:szCs w:val="26"/>
        </w:rPr>
        <w:t xml:space="preserve">41. Сначала добавляем новую форму, в которой будем работать с запросами. </w:t>
      </w:r>
    </w:p>
    <w:p w:rsidR="004464BB" w:rsidRDefault="004464BB" w:rsidP="004464BB">
      <w:pPr>
        <w:shd w:val="clear" w:color="auto" w:fill="FFFFFF"/>
        <w:autoSpaceDE w:val="0"/>
        <w:autoSpaceDN w:val="0"/>
        <w:adjustRightInd w:val="0"/>
        <w:rPr>
          <w:sz w:val="26"/>
          <w:szCs w:val="26"/>
        </w:rPr>
      </w:pPr>
      <w:r>
        <w:rPr>
          <w:sz w:val="26"/>
          <w:szCs w:val="26"/>
        </w:rPr>
        <w:t xml:space="preserve">42. Удобно создать там текстовое окно, в которое будут вводиться </w:t>
      </w:r>
      <w:r>
        <w:rPr>
          <w:sz w:val="26"/>
          <w:szCs w:val="26"/>
          <w:lang w:val="en-US"/>
        </w:rPr>
        <w:t>SQL</w:t>
      </w:r>
      <w:r w:rsidRPr="006963E7">
        <w:rPr>
          <w:sz w:val="26"/>
          <w:szCs w:val="26"/>
        </w:rPr>
        <w:t>-</w:t>
      </w:r>
      <w:r>
        <w:rPr>
          <w:sz w:val="26"/>
          <w:szCs w:val="26"/>
        </w:rPr>
        <w:t xml:space="preserve">коды запросов и таблицу типа </w:t>
      </w:r>
      <w:r>
        <w:rPr>
          <w:sz w:val="26"/>
          <w:szCs w:val="26"/>
          <w:lang w:val="en-US"/>
        </w:rPr>
        <w:t>DataGrid</w:t>
      </w:r>
      <w:r w:rsidRPr="00851632">
        <w:rPr>
          <w:sz w:val="26"/>
          <w:szCs w:val="26"/>
        </w:rPr>
        <w:t xml:space="preserve"> </w:t>
      </w:r>
      <w:r>
        <w:rPr>
          <w:sz w:val="26"/>
          <w:szCs w:val="26"/>
        </w:rPr>
        <w:t xml:space="preserve">куда будет выводиться результат. </w:t>
      </w:r>
    </w:p>
    <w:p w:rsidR="004464BB" w:rsidRDefault="004464BB" w:rsidP="004464BB">
      <w:pPr>
        <w:shd w:val="clear" w:color="auto" w:fill="FFFFFF"/>
        <w:autoSpaceDE w:val="0"/>
        <w:autoSpaceDN w:val="0"/>
        <w:adjustRightInd w:val="0"/>
        <w:rPr>
          <w:sz w:val="26"/>
          <w:szCs w:val="26"/>
        </w:rPr>
      </w:pPr>
      <w:r>
        <w:rPr>
          <w:sz w:val="26"/>
          <w:szCs w:val="26"/>
        </w:rPr>
        <w:t>43. В форме необходимо сделать меню, в котором будут перечислены некоторые стандартные запросы. Приблизительно это должно выглядеть так:</w:t>
      </w:r>
    </w:p>
    <w:p w:rsidR="004464BB" w:rsidRDefault="004464BB" w:rsidP="004464BB">
      <w:pPr>
        <w:shd w:val="clear" w:color="auto" w:fill="FFFFFF"/>
        <w:autoSpaceDE w:val="0"/>
        <w:autoSpaceDN w:val="0"/>
        <w:adjustRightInd w:val="0"/>
        <w:rPr>
          <w:rFonts w:ascii="Arial" w:hAnsi="Arial"/>
        </w:rPr>
      </w:pPr>
    </w:p>
    <w:p w:rsidR="004464BB" w:rsidRDefault="00697C8D" w:rsidP="004464BB">
      <w:pPr>
        <w:autoSpaceDE w:val="0"/>
        <w:autoSpaceDN w:val="0"/>
        <w:adjustRightInd w:val="0"/>
        <w:rPr>
          <w:rFonts w:ascii="Arial" w:hAnsi="Arial"/>
        </w:rPr>
      </w:pPr>
      <w:r>
        <w:rPr>
          <w:rFonts w:ascii="Arial" w:hAnsi="Arial"/>
          <w:noProof/>
        </w:rPr>
        <w:drawing>
          <wp:inline distT="0" distB="0" distL="0" distR="0">
            <wp:extent cx="5810250" cy="3867150"/>
            <wp:effectExtent l="57150" t="38100" r="38100" b="1905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a:srcRect/>
                    <a:stretch>
                      <a:fillRect/>
                    </a:stretch>
                  </pic:blipFill>
                  <pic:spPr bwMode="auto">
                    <a:xfrm>
                      <a:off x="0" y="0"/>
                      <a:ext cx="5810250" cy="3867150"/>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Pr>
          <w:sz w:val="26"/>
          <w:szCs w:val="26"/>
        </w:rPr>
        <w:t xml:space="preserve">44. Описание «Вернуться» и «Выйти из проекта» смотри выше (создание таблиц для работы с БД). </w:t>
      </w:r>
    </w:p>
    <w:p w:rsidR="004464BB" w:rsidRDefault="004464BB" w:rsidP="004464BB">
      <w:pPr>
        <w:shd w:val="clear" w:color="auto" w:fill="FFFFFF"/>
        <w:autoSpaceDE w:val="0"/>
        <w:autoSpaceDN w:val="0"/>
        <w:adjustRightInd w:val="0"/>
        <w:rPr>
          <w:sz w:val="26"/>
          <w:szCs w:val="26"/>
        </w:rPr>
      </w:pPr>
      <w:r>
        <w:rPr>
          <w:sz w:val="26"/>
          <w:szCs w:val="26"/>
        </w:rPr>
        <w:t>45. В каждый и стандартных запросов прописываем код:</w:t>
      </w:r>
    </w:p>
    <w:p w:rsidR="004464BB" w:rsidRDefault="004464BB" w:rsidP="004464BB">
      <w:pPr>
        <w:shd w:val="clear" w:color="auto" w:fill="FFFFFF"/>
        <w:autoSpaceDE w:val="0"/>
        <w:autoSpaceDN w:val="0"/>
        <w:adjustRightInd w:val="0"/>
        <w:rPr>
          <w:rFonts w:ascii="Arial" w:hAnsi="Arial"/>
        </w:rPr>
      </w:pPr>
    </w:p>
    <w:p w:rsidR="004464BB" w:rsidRDefault="00697C8D" w:rsidP="004464BB">
      <w:pPr>
        <w:autoSpaceDE w:val="0"/>
        <w:autoSpaceDN w:val="0"/>
        <w:adjustRightInd w:val="0"/>
        <w:rPr>
          <w:rFonts w:ascii="Arial" w:hAnsi="Arial"/>
        </w:rPr>
      </w:pPr>
      <w:r>
        <w:rPr>
          <w:rFonts w:ascii="Arial" w:hAnsi="Arial"/>
          <w:noProof/>
        </w:rPr>
        <w:drawing>
          <wp:inline distT="0" distB="0" distL="0" distR="0">
            <wp:extent cx="5610225" cy="828675"/>
            <wp:effectExtent l="1905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0"/>
                    <a:srcRect/>
                    <a:stretch>
                      <a:fillRect/>
                    </a:stretch>
                  </pic:blipFill>
                  <pic:spPr bwMode="auto">
                    <a:xfrm>
                      <a:off x="0" y="0"/>
                      <a:ext cx="5610225" cy="828675"/>
                    </a:xfrm>
                    <a:prstGeom prst="rect">
                      <a:avLst/>
                    </a:prstGeom>
                    <a:noFill/>
                    <a:ln w="9525">
                      <a:noFill/>
                      <a:miter lim="800000"/>
                      <a:headEnd/>
                      <a:tailEnd/>
                    </a:ln>
                  </pic:spPr>
                </pic:pic>
              </a:graphicData>
            </a:graphic>
          </wp:inline>
        </w:drawing>
      </w:r>
    </w:p>
    <w:p w:rsidR="004464BB" w:rsidRDefault="00697C8D" w:rsidP="004464BB">
      <w:pPr>
        <w:autoSpaceDE w:val="0"/>
        <w:autoSpaceDN w:val="0"/>
        <w:adjustRightInd w:val="0"/>
      </w:pPr>
      <w:r>
        <w:rPr>
          <w:noProof/>
        </w:rPr>
        <w:drawing>
          <wp:inline distT="0" distB="0" distL="0" distR="0">
            <wp:extent cx="5743575" cy="1647825"/>
            <wp:effectExtent l="1905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1"/>
                    <a:srcRect/>
                    <a:stretch>
                      <a:fillRect/>
                    </a:stretch>
                  </pic:blipFill>
                  <pic:spPr bwMode="auto">
                    <a:xfrm>
                      <a:off x="0" y="0"/>
                      <a:ext cx="5743575" cy="1647825"/>
                    </a:xfrm>
                    <a:prstGeom prst="rect">
                      <a:avLst/>
                    </a:prstGeom>
                    <a:noFill/>
                    <a:ln w="9525">
                      <a:noFill/>
                      <a:miter lim="800000"/>
                      <a:headEnd/>
                      <a:tailEnd/>
                    </a:ln>
                  </pic:spPr>
                </pic:pic>
              </a:graphicData>
            </a:graphic>
          </wp:inline>
        </w:drawing>
      </w:r>
    </w:p>
    <w:p w:rsidR="004464BB" w:rsidRDefault="004464BB" w:rsidP="004464BB">
      <w:pPr>
        <w:shd w:val="clear" w:color="auto" w:fill="FFFFFF"/>
        <w:autoSpaceDE w:val="0"/>
        <w:autoSpaceDN w:val="0"/>
        <w:adjustRightInd w:val="0"/>
      </w:pPr>
      <w:r>
        <w:rPr>
          <w:sz w:val="26"/>
          <w:szCs w:val="26"/>
        </w:rPr>
        <w:t>В каждом запросе мы сначала очищаем текстовое окно, затем вводим в него текст запроса (при возможности его можно редактировать прямо в окне).</w:t>
      </w:r>
    </w:p>
    <w:p w:rsidR="004464BB" w:rsidRDefault="004464BB" w:rsidP="004464BB">
      <w:pPr>
        <w:shd w:val="clear" w:color="auto" w:fill="FFFFFF"/>
        <w:autoSpaceDE w:val="0"/>
        <w:autoSpaceDN w:val="0"/>
        <w:adjustRightInd w:val="0"/>
        <w:rPr>
          <w:sz w:val="26"/>
          <w:szCs w:val="26"/>
        </w:rPr>
      </w:pPr>
    </w:p>
    <w:p w:rsidR="004464BB" w:rsidRPr="00D53D19" w:rsidRDefault="004464BB" w:rsidP="00D53D19">
      <w:pPr>
        <w:pStyle w:val="3"/>
        <w:rPr>
          <w:bCs/>
          <w:sz w:val="28"/>
        </w:rPr>
      </w:pPr>
      <w:bookmarkStart w:id="16" w:name="_Toc192146656"/>
      <w:r w:rsidRPr="00D53D19">
        <w:rPr>
          <w:bCs/>
          <w:sz w:val="28"/>
        </w:rPr>
        <w:t>Обработка кнопки «Выполнение запроса»</w:t>
      </w:r>
      <w:bookmarkEnd w:id="16"/>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pPr>
      <w:r>
        <w:rPr>
          <w:sz w:val="26"/>
          <w:szCs w:val="26"/>
        </w:rPr>
        <w:t>46. Для выполнения запроса из текстового окна нужно нажать кнопку «Выполнение запроса». Здесь пишем следующее:</w:t>
      </w:r>
    </w:p>
    <w:p w:rsidR="004464BB" w:rsidRDefault="00697C8D" w:rsidP="004464BB">
      <w:pPr>
        <w:autoSpaceDE w:val="0"/>
        <w:autoSpaceDN w:val="0"/>
        <w:adjustRightInd w:val="0"/>
      </w:pPr>
      <w:r>
        <w:rPr>
          <w:noProof/>
        </w:rPr>
        <w:drawing>
          <wp:inline distT="0" distB="0" distL="0" distR="0">
            <wp:extent cx="5848350" cy="819150"/>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a:srcRect/>
                    <a:stretch>
                      <a:fillRect/>
                    </a:stretch>
                  </pic:blipFill>
                  <pic:spPr bwMode="auto">
                    <a:xfrm>
                      <a:off x="0" y="0"/>
                      <a:ext cx="5848350" cy="819150"/>
                    </a:xfrm>
                    <a:prstGeom prst="rect">
                      <a:avLst/>
                    </a:prstGeom>
                    <a:noFill/>
                    <a:ln w="9525">
                      <a:noFill/>
                      <a:miter lim="800000"/>
                      <a:headEnd/>
                      <a:tailEnd/>
                    </a:ln>
                  </pic:spPr>
                </pic:pic>
              </a:graphicData>
            </a:graphic>
          </wp:inline>
        </w:drawing>
      </w:r>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pPr>
      <w:r>
        <w:rPr>
          <w:sz w:val="26"/>
          <w:szCs w:val="26"/>
        </w:rPr>
        <w:t xml:space="preserve">47. Функцию </w:t>
      </w:r>
      <w:r>
        <w:rPr>
          <w:sz w:val="26"/>
          <w:szCs w:val="26"/>
          <w:lang w:val="en-US"/>
        </w:rPr>
        <w:t>Execute</w:t>
      </w:r>
      <w:r>
        <w:rPr>
          <w:sz w:val="26"/>
          <w:szCs w:val="26"/>
        </w:rPr>
        <w:t>()</w:t>
      </w:r>
      <w:r w:rsidRPr="00A32B27">
        <w:rPr>
          <w:sz w:val="26"/>
          <w:szCs w:val="26"/>
        </w:rPr>
        <w:t xml:space="preserve">; </w:t>
      </w:r>
      <w:r>
        <w:rPr>
          <w:sz w:val="26"/>
          <w:szCs w:val="26"/>
        </w:rPr>
        <w:t>мы вынесли отдельно, котя это и не обязательно.</w:t>
      </w:r>
    </w:p>
    <w:p w:rsidR="004464BB" w:rsidRDefault="00697C8D" w:rsidP="004464BB">
      <w:pPr>
        <w:autoSpaceDE w:val="0"/>
        <w:autoSpaceDN w:val="0"/>
        <w:adjustRightInd w:val="0"/>
      </w:pPr>
      <w:r>
        <w:rPr>
          <w:noProof/>
        </w:rPr>
        <w:drawing>
          <wp:inline distT="0" distB="0" distL="0" distR="0">
            <wp:extent cx="5772150" cy="5562600"/>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a:srcRect/>
                    <a:stretch>
                      <a:fillRect/>
                    </a:stretch>
                  </pic:blipFill>
                  <pic:spPr bwMode="auto">
                    <a:xfrm>
                      <a:off x="0" y="0"/>
                      <a:ext cx="5772150" cy="5562600"/>
                    </a:xfrm>
                    <a:prstGeom prst="rect">
                      <a:avLst/>
                    </a:prstGeom>
                    <a:noFill/>
                    <a:ln w="9525">
                      <a:noFill/>
                      <a:miter lim="800000"/>
                      <a:headEnd/>
                      <a:tailEnd/>
                    </a:ln>
                  </pic:spPr>
                </pic:pic>
              </a:graphicData>
            </a:graphic>
          </wp:inline>
        </w:drawing>
      </w:r>
    </w:p>
    <w:p w:rsidR="004464BB" w:rsidRDefault="00697C8D" w:rsidP="004464BB">
      <w:pPr>
        <w:autoSpaceDE w:val="0"/>
        <w:autoSpaceDN w:val="0"/>
        <w:adjustRightInd w:val="0"/>
      </w:pPr>
      <w:r>
        <w:rPr>
          <w:noProof/>
        </w:rPr>
        <w:drawing>
          <wp:inline distT="0" distB="0" distL="0" distR="0">
            <wp:extent cx="1552575" cy="561975"/>
            <wp:effectExtent l="19050" t="0" r="952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a:srcRect/>
                    <a:stretch>
                      <a:fillRect/>
                    </a:stretch>
                  </pic:blipFill>
                  <pic:spPr bwMode="auto">
                    <a:xfrm>
                      <a:off x="0" y="0"/>
                      <a:ext cx="1552575" cy="561975"/>
                    </a:xfrm>
                    <a:prstGeom prst="rect">
                      <a:avLst/>
                    </a:prstGeom>
                    <a:noFill/>
                    <a:ln w="9525">
                      <a:noFill/>
                      <a:miter lim="800000"/>
                      <a:headEnd/>
                      <a:tailEnd/>
                    </a:ln>
                  </pic:spPr>
                </pic:pic>
              </a:graphicData>
            </a:graphic>
          </wp:inline>
        </w:drawing>
      </w:r>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Pr>
          <w:sz w:val="26"/>
          <w:szCs w:val="26"/>
        </w:rPr>
        <w:t xml:space="preserve">Теперь программа может выполнять запросы. </w:t>
      </w:r>
    </w:p>
    <w:p w:rsidR="004464BB" w:rsidRDefault="004464BB" w:rsidP="004464BB">
      <w:pPr>
        <w:shd w:val="clear" w:color="auto" w:fill="FFFFFF"/>
        <w:autoSpaceDE w:val="0"/>
        <w:autoSpaceDN w:val="0"/>
        <w:adjustRightInd w:val="0"/>
        <w:rPr>
          <w:sz w:val="26"/>
          <w:szCs w:val="26"/>
        </w:rPr>
      </w:pPr>
    </w:p>
    <w:p w:rsidR="004464BB" w:rsidRPr="00D53D19" w:rsidRDefault="004464BB" w:rsidP="00D53D19">
      <w:pPr>
        <w:pStyle w:val="3"/>
        <w:rPr>
          <w:rFonts w:ascii="Courier New" w:hAnsi="Courier New"/>
          <w:bCs/>
          <w:sz w:val="28"/>
        </w:rPr>
      </w:pPr>
      <w:bookmarkStart w:id="17" w:name="_Toc192146657"/>
      <w:r w:rsidRPr="00D53D19">
        <w:rPr>
          <w:rFonts w:ascii="Courier New" w:hAnsi="Courier New"/>
          <w:bCs/>
          <w:sz w:val="28"/>
        </w:rPr>
        <w:t>Очистка текстового окна для произвольных запросов</w:t>
      </w:r>
      <w:bookmarkEnd w:id="17"/>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Pr>
          <w:sz w:val="26"/>
          <w:szCs w:val="26"/>
        </w:rPr>
        <w:t>48. Для того, чтобы пользователь мог ввести свой произвольный, нестандартный запрос, ему нужно чистое окно. Конечно, он может просто удались данные из тестового окна, но лучше предусмотреть для него функцию очистки. Итак, для пункта меню «Очистить окно» пишем:</w:t>
      </w:r>
    </w:p>
    <w:p w:rsid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5876925" cy="1571625"/>
            <wp:effectExtent l="1905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5"/>
                    <a:srcRect/>
                    <a:stretch>
                      <a:fillRect/>
                    </a:stretch>
                  </pic:blipFill>
                  <pic:spPr bwMode="auto">
                    <a:xfrm>
                      <a:off x="0" y="0"/>
                      <a:ext cx="5876925" cy="1571625"/>
                    </a:xfrm>
                    <a:prstGeom prst="rect">
                      <a:avLst/>
                    </a:prstGeom>
                    <a:noFill/>
                    <a:ln w="9525">
                      <a:noFill/>
                      <a:miter lim="800000"/>
                      <a:headEnd/>
                      <a:tailEnd/>
                    </a:ln>
                  </pic:spPr>
                </pic:pic>
              </a:graphicData>
            </a:graphic>
          </wp:inline>
        </w:drawing>
      </w:r>
    </w:p>
    <w:p w:rsidR="004464BB" w:rsidRPr="00D53D19" w:rsidRDefault="004464BB" w:rsidP="00D53D19">
      <w:pPr>
        <w:pStyle w:val="2"/>
        <w:rPr>
          <w:rFonts w:ascii="Courier New" w:hAnsi="Courier New"/>
          <w:b/>
          <w:bCs/>
          <w:sz w:val="28"/>
        </w:rPr>
      </w:pPr>
      <w:bookmarkStart w:id="18" w:name="_Toc192146658"/>
      <w:r w:rsidRPr="00D53D19">
        <w:rPr>
          <w:rFonts w:ascii="Courier New" w:hAnsi="Courier New"/>
          <w:b/>
          <w:bCs/>
          <w:sz w:val="28"/>
        </w:rPr>
        <w:t xml:space="preserve">Создание отчетов с помощью </w:t>
      </w:r>
      <w:r w:rsidRPr="00D53D19">
        <w:rPr>
          <w:rFonts w:ascii="Courier New" w:hAnsi="Courier New"/>
          <w:b/>
          <w:bCs/>
          <w:sz w:val="28"/>
          <w:lang w:val="en-US"/>
        </w:rPr>
        <w:t>GrystaiReports</w:t>
      </w:r>
      <w:r w:rsidRPr="00D53D19">
        <w:rPr>
          <w:rFonts w:ascii="Courier New" w:hAnsi="Courier New"/>
          <w:b/>
          <w:bCs/>
          <w:sz w:val="28"/>
        </w:rPr>
        <w:t>,</w:t>
      </w:r>
      <w:bookmarkEnd w:id="18"/>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Pr>
          <w:sz w:val="26"/>
          <w:szCs w:val="26"/>
        </w:rPr>
        <w:t>49. Для того, чтобы разобраться с созданием отчетов, создадим один из отчетов данного приложения. Он назвается «Отчет о покупках», Любой отчет выглядит, как форма, вызываемая из меню главной формы.</w:t>
      </w:r>
    </w:p>
    <w:p w:rsid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4657725" cy="2381250"/>
            <wp:effectExtent l="57150" t="38100" r="47625" b="1905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srcRect/>
                    <a:stretch>
                      <a:fillRect/>
                    </a:stretch>
                  </pic:blipFill>
                  <pic:spPr bwMode="auto">
                    <a:xfrm>
                      <a:off x="0" y="0"/>
                      <a:ext cx="4657725" cy="2381250"/>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Pr>
          <w:sz w:val="26"/>
          <w:szCs w:val="26"/>
        </w:rPr>
        <w:t>50. В конечном варианте этот отчет выглядит следующим образом:</w:t>
      </w:r>
    </w:p>
    <w:p w:rsid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5915025" cy="4238625"/>
            <wp:effectExtent l="57150" t="38100" r="47625" b="2857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7"/>
                    <a:srcRect/>
                    <a:stretch>
                      <a:fillRect/>
                    </a:stretch>
                  </pic:blipFill>
                  <pic:spPr bwMode="auto">
                    <a:xfrm>
                      <a:off x="0" y="0"/>
                      <a:ext cx="5915025" cy="4238625"/>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autoSpaceDE w:val="0"/>
        <w:autoSpaceDN w:val="0"/>
        <w:adjustRightInd w:val="0"/>
      </w:pPr>
    </w:p>
    <w:p w:rsidR="004464BB" w:rsidRDefault="004464BB" w:rsidP="004464BB">
      <w:pPr>
        <w:shd w:val="clear" w:color="auto" w:fill="FFFFFF"/>
        <w:autoSpaceDE w:val="0"/>
        <w:autoSpaceDN w:val="0"/>
        <w:adjustRightInd w:val="0"/>
        <w:rPr>
          <w:sz w:val="26"/>
          <w:szCs w:val="26"/>
        </w:rPr>
      </w:pPr>
      <w:r>
        <w:rPr>
          <w:sz w:val="26"/>
          <w:szCs w:val="26"/>
        </w:rPr>
        <w:t xml:space="preserve">51. Форма создается таким же образом, каким создается форма с таблицами. В </w:t>
      </w:r>
      <w:r>
        <w:rPr>
          <w:sz w:val="26"/>
          <w:szCs w:val="26"/>
          <w:lang w:val="en-US"/>
        </w:rPr>
        <w:t>MenuStrip</w:t>
      </w:r>
      <w:r w:rsidRPr="00C377FB">
        <w:rPr>
          <w:sz w:val="26"/>
          <w:szCs w:val="26"/>
        </w:rPr>
        <w:t xml:space="preserve"> </w:t>
      </w:r>
      <w:r>
        <w:rPr>
          <w:sz w:val="26"/>
          <w:szCs w:val="26"/>
        </w:rPr>
        <w:t xml:space="preserve">прописаны функции возвращения на основную форму и выхода из приложения. На форму добавляется объект </w:t>
      </w:r>
      <w:r>
        <w:rPr>
          <w:sz w:val="26"/>
          <w:szCs w:val="26"/>
          <w:lang w:val="en-US"/>
        </w:rPr>
        <w:t>Toolbox CrystalRepoitViewer.</w:t>
      </w:r>
    </w:p>
    <w:p w:rsidR="004464BB" w:rsidRPr="00C377F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2952750" cy="2876550"/>
            <wp:effectExtent l="57150" t="38100" r="38100" b="1905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a:srcRect/>
                    <a:stretch>
                      <a:fillRect/>
                    </a:stretch>
                  </pic:blipFill>
                  <pic:spPr bwMode="auto">
                    <a:xfrm>
                      <a:off x="0" y="0"/>
                      <a:ext cx="2952750" cy="2876550"/>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Pr>
          <w:sz w:val="26"/>
          <w:szCs w:val="26"/>
        </w:rPr>
        <w:t xml:space="preserve">52. В меню </w:t>
      </w:r>
      <w:r>
        <w:rPr>
          <w:sz w:val="26"/>
          <w:szCs w:val="26"/>
          <w:lang w:val="en-US"/>
        </w:rPr>
        <w:t>CrystalReportViewer</w:t>
      </w:r>
      <w:r w:rsidRPr="00C377FB">
        <w:rPr>
          <w:sz w:val="26"/>
          <w:szCs w:val="26"/>
        </w:rPr>
        <w:t xml:space="preserve"> </w:t>
      </w:r>
      <w:r>
        <w:rPr>
          <w:sz w:val="26"/>
          <w:szCs w:val="26"/>
        </w:rPr>
        <w:t>добавляется выводимый отчет.</w:t>
      </w:r>
    </w:p>
    <w:p w:rsid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5429250" cy="3200400"/>
            <wp:effectExtent l="57150" t="38100" r="38100" b="1905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a:srcRect/>
                    <a:stretch>
                      <a:fillRect/>
                    </a:stretch>
                  </pic:blipFill>
                  <pic:spPr bwMode="auto">
                    <a:xfrm>
                      <a:off x="0" y="0"/>
                      <a:ext cx="5429250" cy="3200400"/>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pPr>
      <w:r>
        <w:rPr>
          <w:sz w:val="26"/>
          <w:szCs w:val="26"/>
        </w:rPr>
        <w:t>53. Связь этой формы с основной прописывается аналогично связям форм с таблицами с основной формой.</w:t>
      </w:r>
    </w:p>
    <w:p w:rsidR="004464BB" w:rsidRDefault="004464BB" w:rsidP="004464BB">
      <w:pPr>
        <w:autoSpaceDE w:val="0"/>
        <w:autoSpaceDN w:val="0"/>
        <w:adjustRightInd w:val="0"/>
      </w:pPr>
      <w:r>
        <w:rPr>
          <w:sz w:val="26"/>
          <w:szCs w:val="26"/>
        </w:rPr>
        <w:t xml:space="preserve">54. Для того, чтобы в выпадающем меню выбора отчетов таковые находились, необходимо их создать. Для этого нужно вызвать </w:t>
      </w:r>
      <w:r>
        <w:rPr>
          <w:sz w:val="26"/>
          <w:szCs w:val="26"/>
          <w:lang w:val="en-US"/>
        </w:rPr>
        <w:t>Project</w:t>
      </w:r>
      <w:r w:rsidRPr="003514F1">
        <w:rPr>
          <w:sz w:val="26"/>
          <w:szCs w:val="26"/>
        </w:rPr>
        <w:t xml:space="preserve"> &gt; </w:t>
      </w:r>
      <w:r>
        <w:rPr>
          <w:sz w:val="26"/>
          <w:szCs w:val="26"/>
          <w:lang w:val="en-US"/>
        </w:rPr>
        <w:t>Add</w:t>
      </w:r>
      <w:r w:rsidRPr="003514F1">
        <w:rPr>
          <w:sz w:val="26"/>
          <w:szCs w:val="26"/>
        </w:rPr>
        <w:t xml:space="preserve"> </w:t>
      </w:r>
      <w:r>
        <w:rPr>
          <w:sz w:val="26"/>
          <w:szCs w:val="26"/>
          <w:lang w:val="en-US"/>
        </w:rPr>
        <w:t>New</w:t>
      </w:r>
      <w:r w:rsidRPr="003514F1">
        <w:rPr>
          <w:sz w:val="26"/>
          <w:szCs w:val="26"/>
        </w:rPr>
        <w:t xml:space="preserve"> </w:t>
      </w:r>
      <w:r>
        <w:rPr>
          <w:sz w:val="26"/>
          <w:szCs w:val="26"/>
          <w:lang w:val="en-US"/>
        </w:rPr>
        <w:t>Item</w:t>
      </w:r>
      <w:r w:rsidRPr="003514F1">
        <w:rPr>
          <w:sz w:val="26"/>
          <w:szCs w:val="26"/>
        </w:rPr>
        <w:t xml:space="preserve"> </w:t>
      </w:r>
      <w:r>
        <w:rPr>
          <w:sz w:val="26"/>
          <w:szCs w:val="26"/>
        </w:rPr>
        <w:t xml:space="preserve">&gt; </w:t>
      </w:r>
      <w:r>
        <w:rPr>
          <w:sz w:val="26"/>
          <w:szCs w:val="26"/>
          <w:lang w:val="en-US"/>
        </w:rPr>
        <w:t>CrystalRepoit</w:t>
      </w:r>
    </w:p>
    <w:p w:rsidR="004464BB" w:rsidRDefault="004464BB" w:rsidP="004464BB">
      <w:pPr>
        <w:autoSpaceDE w:val="0"/>
        <w:autoSpaceDN w:val="0"/>
        <w:adjustRightInd w:val="0"/>
      </w:pPr>
    </w:p>
    <w:p w:rsidR="004464BB" w:rsidRDefault="00697C8D" w:rsidP="004464BB">
      <w:pPr>
        <w:autoSpaceDE w:val="0"/>
        <w:autoSpaceDN w:val="0"/>
        <w:adjustRightInd w:val="0"/>
      </w:pPr>
      <w:r>
        <w:rPr>
          <w:noProof/>
        </w:rPr>
        <w:drawing>
          <wp:inline distT="0" distB="0" distL="0" distR="0">
            <wp:extent cx="5953125" cy="3657600"/>
            <wp:effectExtent l="57150" t="38100" r="47625" b="1905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0"/>
                    <a:srcRect/>
                    <a:stretch>
                      <a:fillRect/>
                    </a:stretch>
                  </pic:blipFill>
                  <pic:spPr bwMode="auto">
                    <a:xfrm>
                      <a:off x="0" y="0"/>
                      <a:ext cx="5953125" cy="3657600"/>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pPr>
      <w:r>
        <w:rPr>
          <w:sz w:val="26"/>
          <w:szCs w:val="26"/>
        </w:rPr>
        <w:t>55. При  добавлении нового отчета  нужно выбрать создание отчета  с  помощью</w:t>
      </w:r>
    </w:p>
    <w:p w:rsidR="004464BB" w:rsidRDefault="004464BB" w:rsidP="004464BB">
      <w:pPr>
        <w:shd w:val="clear" w:color="auto" w:fill="FFFFFF"/>
        <w:autoSpaceDE w:val="0"/>
        <w:autoSpaceDN w:val="0"/>
        <w:adjustRightInd w:val="0"/>
        <w:rPr>
          <w:sz w:val="26"/>
          <w:szCs w:val="26"/>
        </w:rPr>
      </w:pPr>
      <w:r>
        <w:rPr>
          <w:sz w:val="26"/>
          <w:szCs w:val="26"/>
        </w:rPr>
        <w:t>конструктора.</w:t>
      </w:r>
    </w:p>
    <w:p w:rsidR="004464BB" w:rsidRDefault="004464BB" w:rsidP="004464BB">
      <w:pPr>
        <w:shd w:val="clear" w:color="auto" w:fill="FFFFFF"/>
        <w:autoSpaceDE w:val="0"/>
        <w:autoSpaceDN w:val="0"/>
        <w:adjustRightInd w:val="0"/>
      </w:pPr>
    </w:p>
    <w:p w:rsidR="004464BB" w:rsidRDefault="004464BB" w:rsidP="004464BB">
      <w:pPr>
        <w:shd w:val="clear" w:color="auto" w:fill="FFFFFF"/>
        <w:autoSpaceDE w:val="0"/>
        <w:autoSpaceDN w:val="0"/>
        <w:adjustRightInd w:val="0"/>
        <w:rPr>
          <w:sz w:val="26"/>
          <w:szCs w:val="26"/>
        </w:rPr>
      </w:pPr>
      <w:r>
        <w:rPr>
          <w:sz w:val="26"/>
          <w:szCs w:val="26"/>
        </w:rPr>
        <w:t>56. Далее установить соединение с базой данных. Делается это следующим образом:</w:t>
      </w:r>
    </w:p>
    <w:p w:rsid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4953000" cy="4276725"/>
            <wp:effectExtent l="57150" t="38100" r="38100" b="2857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1"/>
                    <a:srcRect/>
                    <a:stretch>
                      <a:fillRect/>
                    </a:stretch>
                  </pic:blipFill>
                  <pic:spPr bwMode="auto">
                    <a:xfrm>
                      <a:off x="0" y="0"/>
                      <a:ext cx="4953000" cy="4276725"/>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autoSpaceDE w:val="0"/>
        <w:autoSpaceDN w:val="0"/>
        <w:adjustRightInd w:val="0"/>
        <w:rPr>
          <w:rFonts w:ascii="Courier New" w:hAnsi="Courier New"/>
        </w:rPr>
      </w:pPr>
    </w:p>
    <w:p w:rsidR="004464BB" w:rsidRDefault="004464BB" w:rsidP="004464BB">
      <w:pPr>
        <w:shd w:val="clear" w:color="auto" w:fill="FFFFFF"/>
        <w:autoSpaceDE w:val="0"/>
        <w:autoSpaceDN w:val="0"/>
        <w:adjustRightInd w:val="0"/>
        <w:rPr>
          <w:sz w:val="26"/>
          <w:szCs w:val="26"/>
        </w:rPr>
      </w:pPr>
      <w:r>
        <w:rPr>
          <w:sz w:val="26"/>
          <w:szCs w:val="26"/>
        </w:rPr>
        <w:t xml:space="preserve">57. Выбирается способ соединения </w:t>
      </w:r>
      <w:r>
        <w:rPr>
          <w:i/>
          <w:iCs/>
          <w:sz w:val="26"/>
          <w:szCs w:val="26"/>
          <w:lang w:val="en-US"/>
        </w:rPr>
        <w:t>Microsoft</w:t>
      </w:r>
      <w:r w:rsidRPr="004A5CE8">
        <w:rPr>
          <w:i/>
          <w:iCs/>
          <w:sz w:val="26"/>
          <w:szCs w:val="26"/>
        </w:rPr>
        <w:t xml:space="preserve"> </w:t>
      </w:r>
      <w:r>
        <w:rPr>
          <w:i/>
          <w:iCs/>
          <w:sz w:val="26"/>
          <w:szCs w:val="26"/>
          <w:lang w:val="en-US"/>
        </w:rPr>
        <w:t>OLE</w:t>
      </w:r>
      <w:r w:rsidRPr="004A5CE8">
        <w:rPr>
          <w:i/>
          <w:iCs/>
          <w:sz w:val="26"/>
          <w:szCs w:val="26"/>
        </w:rPr>
        <w:t xml:space="preserve"> </w:t>
      </w:r>
      <w:r>
        <w:rPr>
          <w:i/>
          <w:iCs/>
          <w:sz w:val="26"/>
          <w:szCs w:val="26"/>
          <w:lang w:val="en-US"/>
        </w:rPr>
        <w:t>DB</w:t>
      </w:r>
      <w:r w:rsidRPr="004A5CE8">
        <w:rPr>
          <w:i/>
          <w:iCs/>
          <w:sz w:val="26"/>
          <w:szCs w:val="26"/>
        </w:rPr>
        <w:t xml:space="preserve"> </w:t>
      </w:r>
      <w:r>
        <w:rPr>
          <w:i/>
          <w:iCs/>
          <w:sz w:val="26"/>
          <w:szCs w:val="26"/>
          <w:lang w:val="en-US"/>
        </w:rPr>
        <w:t>Provider</w:t>
      </w:r>
      <w:r w:rsidRPr="004A5CE8">
        <w:rPr>
          <w:i/>
          <w:iCs/>
          <w:sz w:val="26"/>
          <w:szCs w:val="26"/>
        </w:rPr>
        <w:t xml:space="preserve"> </w:t>
      </w:r>
      <w:r>
        <w:rPr>
          <w:i/>
          <w:iCs/>
          <w:sz w:val="26"/>
          <w:szCs w:val="26"/>
          <w:lang w:val="en-US"/>
        </w:rPr>
        <w:t>For</w:t>
      </w:r>
      <w:r w:rsidRPr="004A5CE8">
        <w:rPr>
          <w:i/>
          <w:iCs/>
          <w:sz w:val="26"/>
          <w:szCs w:val="26"/>
        </w:rPr>
        <w:t xml:space="preserve"> </w:t>
      </w:r>
      <w:r>
        <w:rPr>
          <w:i/>
          <w:iCs/>
          <w:sz w:val="26"/>
          <w:szCs w:val="26"/>
          <w:lang w:val="en-US"/>
        </w:rPr>
        <w:t>SQL</w:t>
      </w:r>
      <w:r w:rsidRPr="004A5CE8">
        <w:rPr>
          <w:i/>
          <w:iCs/>
          <w:sz w:val="26"/>
          <w:szCs w:val="26"/>
        </w:rPr>
        <w:t xml:space="preserve"> </w:t>
      </w:r>
      <w:r>
        <w:rPr>
          <w:i/>
          <w:iCs/>
          <w:sz w:val="26"/>
          <w:szCs w:val="26"/>
          <w:lang w:val="en-US"/>
        </w:rPr>
        <w:t>Server</w:t>
      </w:r>
      <w:r w:rsidRPr="004A5CE8">
        <w:rPr>
          <w:i/>
          <w:iCs/>
          <w:sz w:val="26"/>
          <w:szCs w:val="26"/>
        </w:rPr>
        <w:t xml:space="preserve"> </w:t>
      </w:r>
      <w:r>
        <w:rPr>
          <w:sz w:val="26"/>
          <w:szCs w:val="26"/>
        </w:rPr>
        <w:t>и вносится имя текущего сервера и название базы данных.</w:t>
      </w:r>
    </w:p>
    <w:p w:rsid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3724275" cy="4238625"/>
            <wp:effectExtent l="57150" t="38100" r="47625" b="2857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2"/>
                    <a:srcRect/>
                    <a:stretch>
                      <a:fillRect/>
                    </a:stretch>
                  </pic:blipFill>
                  <pic:spPr bwMode="auto">
                    <a:xfrm>
                      <a:off x="0" y="0"/>
                      <a:ext cx="3724275" cy="4238625"/>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Pr>
          <w:sz w:val="26"/>
          <w:szCs w:val="26"/>
        </w:rPr>
        <w:t>58. После установки соединения, в нем выбираются нужные таблицы.</w:t>
      </w:r>
    </w:p>
    <w:p w:rsid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4610100" cy="4086225"/>
            <wp:effectExtent l="57150" t="38100" r="38100" b="2857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3"/>
                    <a:srcRect/>
                    <a:stretch>
                      <a:fillRect/>
                    </a:stretch>
                  </pic:blipFill>
                  <pic:spPr bwMode="auto">
                    <a:xfrm>
                      <a:off x="0" y="0"/>
                      <a:ext cx="4610100" cy="4086225"/>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autoSpaceDE w:val="0"/>
        <w:autoSpaceDN w:val="0"/>
        <w:adjustRightInd w:val="0"/>
        <w:rPr>
          <w:rFonts w:ascii="Courier New" w:hAnsi="Courier New"/>
        </w:rPr>
      </w:pPr>
    </w:p>
    <w:p w:rsidR="004464BB" w:rsidRDefault="004464BB" w:rsidP="004464BB">
      <w:pPr>
        <w:shd w:val="clear" w:color="auto" w:fill="FFFFFF"/>
        <w:autoSpaceDE w:val="0"/>
        <w:autoSpaceDN w:val="0"/>
        <w:adjustRightInd w:val="0"/>
      </w:pPr>
      <w:r>
        <w:rPr>
          <w:sz w:val="26"/>
          <w:szCs w:val="26"/>
        </w:rPr>
        <w:t>59. После нажатия на кнопку «Далее» в похожих окнах выбираются столбцы для отчета.</w:t>
      </w:r>
    </w:p>
    <w:p w:rsidR="004464BB" w:rsidRDefault="004464BB" w:rsidP="004464BB">
      <w:pPr>
        <w:shd w:val="clear" w:color="auto" w:fill="FFFFFF"/>
        <w:autoSpaceDE w:val="0"/>
        <w:autoSpaceDN w:val="0"/>
        <w:adjustRightInd w:val="0"/>
        <w:rPr>
          <w:sz w:val="26"/>
          <w:szCs w:val="26"/>
        </w:rPr>
      </w:pPr>
      <w:r>
        <w:rPr>
          <w:sz w:val="26"/>
          <w:szCs w:val="26"/>
        </w:rPr>
        <w:t>60. Вы увидите связи между выбраными таблицами:</w:t>
      </w:r>
    </w:p>
    <w:p w:rsidR="004464BB" w:rsidRDefault="004464BB" w:rsidP="004464BB">
      <w:pPr>
        <w:shd w:val="clear" w:color="auto" w:fill="FFFFFF"/>
        <w:autoSpaceDE w:val="0"/>
        <w:autoSpaceDN w:val="0"/>
        <w:adjustRightInd w:val="0"/>
        <w:rPr>
          <w:sz w:val="26"/>
          <w:szCs w:val="26"/>
        </w:rPr>
      </w:pPr>
    </w:p>
    <w:p w:rsidR="004464BB" w:rsidRDefault="00697C8D" w:rsidP="004464BB">
      <w:pPr>
        <w:shd w:val="clear" w:color="auto" w:fill="FFFFFF"/>
        <w:autoSpaceDE w:val="0"/>
        <w:autoSpaceDN w:val="0"/>
        <w:adjustRightInd w:val="0"/>
      </w:pPr>
      <w:r>
        <w:rPr>
          <w:noProof/>
        </w:rPr>
        <w:drawing>
          <wp:inline distT="0" distB="0" distL="0" distR="0">
            <wp:extent cx="5705475" cy="4248150"/>
            <wp:effectExtent l="57150" t="38100" r="47625" b="1905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4"/>
                    <a:srcRect/>
                    <a:stretch>
                      <a:fillRect/>
                    </a:stretch>
                  </pic:blipFill>
                  <pic:spPr bwMode="auto">
                    <a:xfrm>
                      <a:off x="0" y="0"/>
                      <a:ext cx="5705475" cy="4248150"/>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Pr>
          <w:sz w:val="26"/>
          <w:szCs w:val="26"/>
        </w:rPr>
        <w:t>61. Жмем кнопку «Далее»</w:t>
      </w:r>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Pr>
          <w:sz w:val="26"/>
          <w:szCs w:val="26"/>
        </w:rPr>
        <w:t xml:space="preserve">62. Выбираем поля для отображения в отчете и нажимаем кнопку </w:t>
      </w:r>
      <w:r w:rsidRPr="003514F1">
        <w:rPr>
          <w:sz w:val="26"/>
          <w:szCs w:val="26"/>
        </w:rPr>
        <w:t xml:space="preserve"> </w:t>
      </w:r>
      <w:r>
        <w:rPr>
          <w:sz w:val="26"/>
          <w:szCs w:val="26"/>
        </w:rPr>
        <w:t>«Далее»:</w:t>
      </w:r>
    </w:p>
    <w:p w:rsidR="004464BB" w:rsidRDefault="004464BB" w:rsidP="004464BB">
      <w:pPr>
        <w:shd w:val="clear" w:color="auto" w:fill="FFFFFF"/>
        <w:autoSpaceDE w:val="0"/>
        <w:autoSpaceDN w:val="0"/>
        <w:adjustRightInd w:val="0"/>
        <w:rPr>
          <w:sz w:val="26"/>
          <w:szCs w:val="26"/>
        </w:rPr>
      </w:pPr>
    </w:p>
    <w:p w:rsidR="004464BB" w:rsidRDefault="00697C8D" w:rsidP="004464BB">
      <w:pPr>
        <w:shd w:val="clear" w:color="auto" w:fill="FFFFFF"/>
        <w:autoSpaceDE w:val="0"/>
        <w:autoSpaceDN w:val="0"/>
        <w:adjustRightInd w:val="0"/>
      </w:pPr>
      <w:r>
        <w:rPr>
          <w:noProof/>
        </w:rPr>
        <w:drawing>
          <wp:inline distT="0" distB="0" distL="0" distR="0">
            <wp:extent cx="4895850" cy="3686175"/>
            <wp:effectExtent l="57150" t="38100" r="38100" b="2857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5"/>
                    <a:srcRect/>
                    <a:stretch>
                      <a:fillRect/>
                    </a:stretch>
                  </pic:blipFill>
                  <pic:spPr bwMode="auto">
                    <a:xfrm>
                      <a:off x="0" y="0"/>
                      <a:ext cx="4895850" cy="3686175"/>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autoSpaceDE w:val="0"/>
        <w:autoSpaceDN w:val="0"/>
        <w:adjustRightInd w:val="0"/>
        <w:rPr>
          <w:rFonts w:ascii="Courier New" w:hAnsi="Courier New"/>
        </w:rPr>
      </w:pPr>
    </w:p>
    <w:p w:rsidR="004464BB" w:rsidRDefault="004464BB" w:rsidP="004464BB">
      <w:pPr>
        <w:shd w:val="clear" w:color="auto" w:fill="FFFFFF"/>
        <w:autoSpaceDE w:val="0"/>
        <w:autoSpaceDN w:val="0"/>
        <w:adjustRightInd w:val="0"/>
        <w:rPr>
          <w:sz w:val="26"/>
          <w:szCs w:val="26"/>
        </w:rPr>
      </w:pPr>
      <w:r>
        <w:rPr>
          <w:sz w:val="26"/>
          <w:szCs w:val="26"/>
        </w:rPr>
        <w:t xml:space="preserve">63. В следующем окне можно обозначить поля для группировок и нажать кнопку </w:t>
      </w:r>
      <w:r w:rsidRPr="003514F1">
        <w:rPr>
          <w:sz w:val="26"/>
          <w:szCs w:val="26"/>
        </w:rPr>
        <w:t xml:space="preserve"> </w:t>
      </w:r>
      <w:r>
        <w:rPr>
          <w:sz w:val="26"/>
          <w:szCs w:val="26"/>
        </w:rPr>
        <w:t xml:space="preserve">«Далее». </w:t>
      </w:r>
    </w:p>
    <w:p w:rsid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5543550" cy="4219575"/>
            <wp:effectExtent l="57150" t="38100" r="38100" b="2857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srcRect/>
                    <a:stretch>
                      <a:fillRect/>
                    </a:stretch>
                  </pic:blipFill>
                  <pic:spPr bwMode="auto">
                    <a:xfrm>
                      <a:off x="0" y="0"/>
                      <a:ext cx="5543550" cy="4219575"/>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Pr>
          <w:sz w:val="26"/>
          <w:szCs w:val="26"/>
        </w:rPr>
        <w:t xml:space="preserve">64. Если в отчете необходимы поля, по которым будет происходить суммирование, то их нужно </w:t>
      </w:r>
      <w:r w:rsidRPr="003514F1">
        <w:rPr>
          <w:sz w:val="26"/>
          <w:szCs w:val="26"/>
        </w:rPr>
        <w:t xml:space="preserve"> </w:t>
      </w:r>
      <w:r>
        <w:rPr>
          <w:sz w:val="26"/>
          <w:szCs w:val="26"/>
        </w:rPr>
        <w:t>отметить:</w:t>
      </w:r>
    </w:p>
    <w:p w:rsid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4972050" cy="3867150"/>
            <wp:effectExtent l="57150" t="38100" r="38100" b="1905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7"/>
                    <a:srcRect/>
                    <a:stretch>
                      <a:fillRect/>
                    </a:stretch>
                  </pic:blipFill>
                  <pic:spPr bwMode="auto">
                    <a:xfrm>
                      <a:off x="0" y="0"/>
                      <a:ext cx="4972050" cy="3867150"/>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autoSpaceDE w:val="0"/>
        <w:autoSpaceDN w:val="0"/>
        <w:adjustRightInd w:val="0"/>
        <w:rPr>
          <w:sz w:val="26"/>
          <w:szCs w:val="26"/>
        </w:rPr>
      </w:pPr>
    </w:p>
    <w:p w:rsidR="004464BB" w:rsidRDefault="004464BB" w:rsidP="004464BB">
      <w:pPr>
        <w:autoSpaceDE w:val="0"/>
        <w:autoSpaceDN w:val="0"/>
        <w:adjustRightInd w:val="0"/>
        <w:rPr>
          <w:sz w:val="26"/>
          <w:szCs w:val="26"/>
        </w:rPr>
      </w:pPr>
      <w:r>
        <w:rPr>
          <w:sz w:val="26"/>
          <w:szCs w:val="26"/>
        </w:rPr>
        <w:t>65. Дважды нажимаем кнопку «Далее», выбираем вид отчета (внешний) и затем нажимаем кнопку  «Готово»:</w:t>
      </w:r>
    </w:p>
    <w:p w:rsidR="004464BB" w:rsidRDefault="004464BB" w:rsidP="004464BB">
      <w:pPr>
        <w:autoSpaceDE w:val="0"/>
        <w:autoSpaceDN w:val="0"/>
        <w:adjustRightInd w:val="0"/>
        <w:rPr>
          <w:sz w:val="26"/>
          <w:szCs w:val="26"/>
        </w:rPr>
      </w:pPr>
    </w:p>
    <w:p w:rsidR="004464BB" w:rsidRDefault="00697C8D" w:rsidP="004464BB">
      <w:pPr>
        <w:autoSpaceDE w:val="0"/>
        <w:autoSpaceDN w:val="0"/>
        <w:adjustRightInd w:val="0"/>
      </w:pPr>
      <w:r>
        <w:rPr>
          <w:noProof/>
        </w:rPr>
        <w:drawing>
          <wp:inline distT="0" distB="0" distL="0" distR="0">
            <wp:extent cx="5581650" cy="2724150"/>
            <wp:effectExtent l="57150" t="38100" r="38100" b="1905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8"/>
                    <a:srcRect/>
                    <a:stretch>
                      <a:fillRect/>
                    </a:stretch>
                  </pic:blipFill>
                  <pic:spPr bwMode="auto">
                    <a:xfrm>
                      <a:off x="0" y="0"/>
                      <a:ext cx="5581650" cy="2724150"/>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shd w:val="clear" w:color="auto" w:fill="FFFFFF"/>
        <w:autoSpaceDE w:val="0"/>
        <w:autoSpaceDN w:val="0"/>
        <w:adjustRightInd w:val="0"/>
        <w:rPr>
          <w:sz w:val="26"/>
          <w:szCs w:val="26"/>
        </w:rPr>
      </w:pPr>
    </w:p>
    <w:p w:rsidR="004464BB" w:rsidRDefault="004464BB" w:rsidP="004464BB">
      <w:pPr>
        <w:shd w:val="clear" w:color="auto" w:fill="FFFFFF"/>
        <w:autoSpaceDE w:val="0"/>
        <w:autoSpaceDN w:val="0"/>
        <w:adjustRightInd w:val="0"/>
        <w:rPr>
          <w:sz w:val="26"/>
          <w:szCs w:val="26"/>
        </w:rPr>
      </w:pPr>
      <w:r>
        <w:rPr>
          <w:sz w:val="26"/>
          <w:szCs w:val="26"/>
        </w:rPr>
        <w:t>66. Так выглядит форма для отчета. Необходимо настроить размер полей и  добавить заголовок.</w:t>
      </w:r>
    </w:p>
    <w:p w:rsidR="004464BB" w:rsidRDefault="004464BB" w:rsidP="004464BB">
      <w:pPr>
        <w:shd w:val="clear" w:color="auto" w:fill="FFFFFF"/>
        <w:autoSpaceDE w:val="0"/>
        <w:autoSpaceDN w:val="0"/>
        <w:adjustRightInd w:val="0"/>
      </w:pPr>
    </w:p>
    <w:p w:rsidR="004464BB" w:rsidRDefault="00697C8D" w:rsidP="004464BB">
      <w:pPr>
        <w:autoSpaceDE w:val="0"/>
        <w:autoSpaceDN w:val="0"/>
        <w:adjustRightInd w:val="0"/>
      </w:pPr>
      <w:r>
        <w:rPr>
          <w:noProof/>
        </w:rPr>
        <w:drawing>
          <wp:inline distT="0" distB="0" distL="0" distR="0">
            <wp:extent cx="5210175" cy="4657725"/>
            <wp:effectExtent l="57150" t="38100" r="47625" b="2857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9"/>
                    <a:srcRect/>
                    <a:stretch>
                      <a:fillRect/>
                    </a:stretch>
                  </pic:blipFill>
                  <pic:spPr bwMode="auto">
                    <a:xfrm>
                      <a:off x="0" y="0"/>
                      <a:ext cx="5210175" cy="4657725"/>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autoSpaceDE w:val="0"/>
        <w:autoSpaceDN w:val="0"/>
        <w:adjustRightInd w:val="0"/>
        <w:rPr>
          <w:sz w:val="26"/>
          <w:szCs w:val="26"/>
        </w:rPr>
      </w:pPr>
    </w:p>
    <w:p w:rsidR="004464BB" w:rsidRPr="008161BE" w:rsidRDefault="004464BB" w:rsidP="004464BB">
      <w:pPr>
        <w:autoSpaceDE w:val="0"/>
        <w:autoSpaceDN w:val="0"/>
        <w:adjustRightInd w:val="0"/>
        <w:rPr>
          <w:sz w:val="26"/>
          <w:szCs w:val="26"/>
        </w:rPr>
      </w:pPr>
      <w:r>
        <w:rPr>
          <w:sz w:val="26"/>
          <w:szCs w:val="26"/>
        </w:rPr>
        <w:t xml:space="preserve">67. Переходим на </w:t>
      </w:r>
      <w:r>
        <w:rPr>
          <w:sz w:val="26"/>
          <w:szCs w:val="26"/>
          <w:lang w:val="en-US"/>
        </w:rPr>
        <w:t>main</w:t>
      </w:r>
      <w:r w:rsidRPr="003956FF">
        <w:rPr>
          <w:sz w:val="26"/>
          <w:szCs w:val="26"/>
        </w:rPr>
        <w:t xml:space="preserve"> </w:t>
      </w:r>
      <w:r>
        <w:rPr>
          <w:sz w:val="26"/>
          <w:szCs w:val="26"/>
          <w:lang w:val="en-US"/>
        </w:rPr>
        <w:t>Report</w:t>
      </w:r>
      <w:r w:rsidRPr="003956FF">
        <w:rPr>
          <w:sz w:val="26"/>
          <w:szCs w:val="26"/>
        </w:rPr>
        <w:t xml:space="preserve"> </w:t>
      </w:r>
      <w:r>
        <w:rPr>
          <w:sz w:val="26"/>
          <w:szCs w:val="26"/>
          <w:lang w:val="en-US"/>
        </w:rPr>
        <w:t>Preview</w:t>
      </w:r>
      <w:r w:rsidRPr="003956FF">
        <w:rPr>
          <w:sz w:val="26"/>
          <w:szCs w:val="26"/>
        </w:rPr>
        <w:t xml:space="preserve"> </w:t>
      </w:r>
      <w:r>
        <w:rPr>
          <w:sz w:val="26"/>
          <w:szCs w:val="26"/>
        </w:rPr>
        <w:t xml:space="preserve"> и проверяем результат</w:t>
      </w:r>
      <w:r w:rsidRPr="003956FF">
        <w:rPr>
          <w:sz w:val="26"/>
          <w:szCs w:val="26"/>
        </w:rPr>
        <w:t>:</w:t>
      </w:r>
    </w:p>
    <w:p w:rsidR="004464BB" w:rsidRPr="008161BE" w:rsidRDefault="004464BB" w:rsidP="004464BB">
      <w:pPr>
        <w:autoSpaceDE w:val="0"/>
        <w:autoSpaceDN w:val="0"/>
        <w:adjustRightInd w:val="0"/>
        <w:rPr>
          <w:sz w:val="26"/>
          <w:szCs w:val="26"/>
        </w:rPr>
      </w:pPr>
    </w:p>
    <w:p w:rsidR="004464BB" w:rsidRDefault="00697C8D" w:rsidP="004464BB">
      <w:pPr>
        <w:autoSpaceDE w:val="0"/>
        <w:autoSpaceDN w:val="0"/>
        <w:adjustRightInd w:val="0"/>
      </w:pPr>
      <w:r>
        <w:rPr>
          <w:noProof/>
        </w:rPr>
        <w:drawing>
          <wp:inline distT="0" distB="0" distL="0" distR="0">
            <wp:extent cx="5724525" cy="3495675"/>
            <wp:effectExtent l="57150" t="38100" r="47625" b="2857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0"/>
                    <a:srcRect/>
                    <a:stretch>
                      <a:fillRect/>
                    </a:stretch>
                  </pic:blipFill>
                  <pic:spPr bwMode="auto">
                    <a:xfrm>
                      <a:off x="0" y="0"/>
                      <a:ext cx="5724525" cy="3495675"/>
                    </a:xfrm>
                    <a:prstGeom prst="rect">
                      <a:avLst/>
                    </a:prstGeom>
                    <a:noFill/>
                    <a:ln w="38100" cmpd="sng">
                      <a:solidFill>
                        <a:srgbClr val="000000"/>
                      </a:solidFill>
                      <a:miter lim="800000"/>
                      <a:headEnd/>
                      <a:tailEnd/>
                    </a:ln>
                    <a:effectLst/>
                  </pic:spPr>
                </pic:pic>
              </a:graphicData>
            </a:graphic>
          </wp:inline>
        </w:drawing>
      </w:r>
    </w:p>
    <w:p w:rsidR="004464BB" w:rsidRDefault="004464BB" w:rsidP="004464BB">
      <w:pPr>
        <w:shd w:val="clear" w:color="auto" w:fill="FFFFFF"/>
        <w:autoSpaceDE w:val="0"/>
        <w:autoSpaceDN w:val="0"/>
        <w:adjustRightInd w:val="0"/>
        <w:rPr>
          <w:lang w:val="en-US"/>
        </w:rPr>
      </w:pPr>
    </w:p>
    <w:p w:rsidR="004464BB" w:rsidRPr="009801D2" w:rsidRDefault="004464BB" w:rsidP="004464BB">
      <w:pPr>
        <w:shd w:val="clear" w:color="auto" w:fill="FFFFFF"/>
        <w:autoSpaceDE w:val="0"/>
        <w:autoSpaceDN w:val="0"/>
        <w:adjustRightInd w:val="0"/>
        <w:rPr>
          <w:sz w:val="26"/>
          <w:szCs w:val="26"/>
        </w:rPr>
      </w:pPr>
      <w:r>
        <w:rPr>
          <w:sz w:val="26"/>
          <w:szCs w:val="26"/>
        </w:rPr>
        <w:t xml:space="preserve">68. </w:t>
      </w:r>
      <w:r w:rsidRPr="009801D2">
        <w:rPr>
          <w:sz w:val="26"/>
          <w:szCs w:val="26"/>
        </w:rPr>
        <w:t>Отчет готов. Оталось его присоединить</w:t>
      </w:r>
      <w:r>
        <w:rPr>
          <w:sz w:val="26"/>
          <w:szCs w:val="26"/>
        </w:rPr>
        <w:t xml:space="preserve"> к меню</w:t>
      </w:r>
      <w:r w:rsidRPr="009801D2">
        <w:rPr>
          <w:sz w:val="26"/>
          <w:szCs w:val="26"/>
        </w:rPr>
        <w:t>.</w:t>
      </w:r>
    </w:p>
    <w:p w:rsidR="004464BB" w:rsidRPr="008161BE" w:rsidRDefault="004464BB" w:rsidP="004464BB">
      <w:pPr>
        <w:autoSpaceDE w:val="0"/>
        <w:autoSpaceDN w:val="0"/>
        <w:adjustRightInd w:val="0"/>
        <w:rPr>
          <w:sz w:val="26"/>
          <w:szCs w:val="26"/>
        </w:rPr>
      </w:pPr>
    </w:p>
    <w:p w:rsidR="004464BB" w:rsidRPr="009801D2" w:rsidRDefault="004464BB" w:rsidP="004464BB">
      <w:pPr>
        <w:autoSpaceDE w:val="0"/>
        <w:autoSpaceDN w:val="0"/>
        <w:adjustRightInd w:val="0"/>
        <w:rPr>
          <w:sz w:val="26"/>
          <w:szCs w:val="26"/>
        </w:rPr>
      </w:pPr>
      <w:r>
        <w:rPr>
          <w:sz w:val="26"/>
          <w:szCs w:val="26"/>
        </w:rPr>
        <w:t xml:space="preserve">69. </w:t>
      </w:r>
      <w:r w:rsidRPr="009801D2">
        <w:rPr>
          <w:sz w:val="26"/>
          <w:szCs w:val="26"/>
        </w:rPr>
        <w:t>В форме с отчетом прописываем:</w:t>
      </w:r>
    </w:p>
    <w:p w:rsidR="004464BB" w:rsidRDefault="00697C8D" w:rsidP="004464BB">
      <w:pPr>
        <w:autoSpaceDE w:val="0"/>
        <w:autoSpaceDN w:val="0"/>
        <w:adjustRightInd w:val="0"/>
        <w:ind w:left="-600"/>
      </w:pPr>
      <w:r>
        <w:rPr>
          <w:noProof/>
        </w:rPr>
        <w:drawing>
          <wp:inline distT="0" distB="0" distL="0" distR="0">
            <wp:extent cx="6296025" cy="1800225"/>
            <wp:effectExtent l="19050" t="0" r="952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1"/>
                    <a:srcRect/>
                    <a:stretch>
                      <a:fillRect/>
                    </a:stretch>
                  </pic:blipFill>
                  <pic:spPr bwMode="auto">
                    <a:xfrm>
                      <a:off x="0" y="0"/>
                      <a:ext cx="6296025" cy="1800225"/>
                    </a:xfrm>
                    <a:prstGeom prst="rect">
                      <a:avLst/>
                    </a:prstGeom>
                    <a:noFill/>
                    <a:ln w="9525">
                      <a:noFill/>
                      <a:miter lim="800000"/>
                      <a:headEnd/>
                      <a:tailEnd/>
                    </a:ln>
                  </pic:spPr>
                </pic:pic>
              </a:graphicData>
            </a:graphic>
          </wp:inline>
        </w:drawing>
      </w:r>
    </w:p>
    <w:p w:rsidR="004464BB" w:rsidRDefault="004464BB" w:rsidP="004464BB">
      <w:pPr>
        <w:shd w:val="clear" w:color="auto" w:fill="FFFFFF"/>
        <w:autoSpaceDE w:val="0"/>
        <w:autoSpaceDN w:val="0"/>
        <w:adjustRightInd w:val="0"/>
        <w:rPr>
          <w:sz w:val="26"/>
          <w:szCs w:val="26"/>
          <w:lang w:val="en-US"/>
        </w:rPr>
      </w:pPr>
    </w:p>
    <w:p w:rsidR="004464BB" w:rsidRPr="009801D2" w:rsidRDefault="004464BB" w:rsidP="004464BB">
      <w:pPr>
        <w:shd w:val="clear" w:color="auto" w:fill="FFFFFF"/>
        <w:autoSpaceDE w:val="0"/>
        <w:autoSpaceDN w:val="0"/>
        <w:adjustRightInd w:val="0"/>
        <w:rPr>
          <w:sz w:val="26"/>
          <w:szCs w:val="26"/>
        </w:rPr>
      </w:pPr>
      <w:r>
        <w:rPr>
          <w:sz w:val="26"/>
          <w:szCs w:val="26"/>
        </w:rPr>
        <w:t xml:space="preserve">70. </w:t>
      </w:r>
      <w:r w:rsidRPr="009801D2">
        <w:rPr>
          <w:sz w:val="26"/>
          <w:szCs w:val="26"/>
        </w:rPr>
        <w:t>Теперь нужно указать отображение на вызов каждого отчета: (в главной форме)</w:t>
      </w:r>
    </w:p>
    <w:p w:rsidR="004464BB" w:rsidRPr="009801D2" w:rsidRDefault="004464BB" w:rsidP="004464BB">
      <w:pPr>
        <w:shd w:val="clear" w:color="auto" w:fill="FFFFFF"/>
        <w:autoSpaceDE w:val="0"/>
        <w:autoSpaceDN w:val="0"/>
        <w:adjustRightInd w:val="0"/>
        <w:rPr>
          <w:sz w:val="26"/>
          <w:szCs w:val="26"/>
        </w:rPr>
      </w:pPr>
    </w:p>
    <w:p w:rsidR="004464BB" w:rsidRDefault="00697C8D" w:rsidP="004464BB">
      <w:pPr>
        <w:autoSpaceDE w:val="0"/>
        <w:autoSpaceDN w:val="0"/>
        <w:adjustRightInd w:val="0"/>
        <w:ind w:left="-480"/>
      </w:pPr>
      <w:r>
        <w:rPr>
          <w:noProof/>
        </w:rPr>
        <w:drawing>
          <wp:inline distT="0" distB="0" distL="0" distR="0">
            <wp:extent cx="6448425" cy="1276350"/>
            <wp:effectExtent l="1905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2"/>
                    <a:srcRect/>
                    <a:stretch>
                      <a:fillRect/>
                    </a:stretch>
                  </pic:blipFill>
                  <pic:spPr bwMode="auto">
                    <a:xfrm>
                      <a:off x="0" y="0"/>
                      <a:ext cx="6448425" cy="1276350"/>
                    </a:xfrm>
                    <a:prstGeom prst="rect">
                      <a:avLst/>
                    </a:prstGeom>
                    <a:noFill/>
                    <a:ln w="9525">
                      <a:noFill/>
                      <a:miter lim="800000"/>
                      <a:headEnd/>
                      <a:tailEnd/>
                    </a:ln>
                  </pic:spPr>
                </pic:pic>
              </a:graphicData>
            </a:graphic>
          </wp:inline>
        </w:drawing>
      </w:r>
    </w:p>
    <w:p w:rsidR="004464BB" w:rsidRDefault="004464BB" w:rsidP="004464BB">
      <w:pPr>
        <w:shd w:val="clear" w:color="auto" w:fill="FFFFFF"/>
        <w:autoSpaceDE w:val="0"/>
        <w:autoSpaceDN w:val="0"/>
        <w:adjustRightInd w:val="0"/>
        <w:rPr>
          <w:sz w:val="26"/>
          <w:szCs w:val="26"/>
          <w:lang w:val="en-US"/>
        </w:rPr>
      </w:pPr>
    </w:p>
    <w:p w:rsidR="004464BB" w:rsidRPr="009801D2" w:rsidRDefault="004464BB" w:rsidP="004464BB">
      <w:pPr>
        <w:shd w:val="clear" w:color="auto" w:fill="FFFFFF"/>
        <w:autoSpaceDE w:val="0"/>
        <w:autoSpaceDN w:val="0"/>
        <w:adjustRightInd w:val="0"/>
        <w:rPr>
          <w:sz w:val="26"/>
          <w:szCs w:val="26"/>
        </w:rPr>
      </w:pPr>
      <w:r>
        <w:rPr>
          <w:sz w:val="26"/>
          <w:szCs w:val="26"/>
        </w:rPr>
        <w:t xml:space="preserve">71. </w:t>
      </w:r>
      <w:r w:rsidRPr="009801D2">
        <w:rPr>
          <w:sz w:val="26"/>
          <w:szCs w:val="26"/>
        </w:rPr>
        <w:t>Не забудьте сделать кнопки/пункты меню для возрата на главную форму и выходя из приложения.</w:t>
      </w:r>
    </w:p>
    <w:p w:rsidR="004464BB" w:rsidRPr="009801D2" w:rsidRDefault="004464BB" w:rsidP="004464BB">
      <w:pPr>
        <w:shd w:val="clear" w:color="auto" w:fill="FFFFFF"/>
        <w:autoSpaceDE w:val="0"/>
        <w:autoSpaceDN w:val="0"/>
        <w:adjustRightInd w:val="0"/>
        <w:rPr>
          <w:rFonts w:ascii="Arial" w:hAnsi="Arial"/>
          <w:b/>
          <w:bCs/>
          <w:sz w:val="34"/>
          <w:szCs w:val="34"/>
        </w:rPr>
      </w:pPr>
    </w:p>
    <w:p w:rsidR="004464BB" w:rsidRPr="00D53D19" w:rsidRDefault="004464BB" w:rsidP="00D53D19">
      <w:pPr>
        <w:pStyle w:val="2"/>
        <w:rPr>
          <w:rFonts w:ascii="Courier New" w:hAnsi="Courier New"/>
          <w:b/>
          <w:bCs/>
          <w:sz w:val="28"/>
        </w:rPr>
      </w:pPr>
      <w:bookmarkStart w:id="19" w:name="_Toc192146659"/>
      <w:r w:rsidRPr="00D53D19">
        <w:rPr>
          <w:rFonts w:ascii="Courier New" w:hAnsi="Courier New"/>
          <w:b/>
          <w:bCs/>
          <w:sz w:val="28"/>
        </w:rPr>
        <w:t>Приложение</w:t>
      </w:r>
      <w:bookmarkEnd w:id="19"/>
      <w:r w:rsidRPr="00D53D19">
        <w:rPr>
          <w:rFonts w:ascii="Courier New" w:hAnsi="Courier New"/>
          <w:b/>
          <w:bCs/>
          <w:sz w:val="28"/>
        </w:rPr>
        <w:t xml:space="preserve"> </w:t>
      </w:r>
    </w:p>
    <w:p w:rsidR="00D53D19" w:rsidRDefault="00D53D19" w:rsidP="004464BB">
      <w:pPr>
        <w:shd w:val="clear" w:color="auto" w:fill="FFFFFF"/>
        <w:autoSpaceDE w:val="0"/>
        <w:autoSpaceDN w:val="0"/>
        <w:adjustRightInd w:val="0"/>
        <w:rPr>
          <w:sz w:val="26"/>
          <w:szCs w:val="26"/>
        </w:rPr>
      </w:pPr>
    </w:p>
    <w:p w:rsidR="004464BB" w:rsidRPr="008161BE" w:rsidRDefault="004464BB" w:rsidP="004464BB">
      <w:pPr>
        <w:shd w:val="clear" w:color="auto" w:fill="FFFFFF"/>
        <w:autoSpaceDE w:val="0"/>
        <w:autoSpaceDN w:val="0"/>
        <w:adjustRightInd w:val="0"/>
        <w:rPr>
          <w:sz w:val="26"/>
          <w:szCs w:val="26"/>
        </w:rPr>
      </w:pPr>
      <w:r>
        <w:rPr>
          <w:sz w:val="26"/>
          <w:szCs w:val="26"/>
        </w:rPr>
        <w:t xml:space="preserve">72. </w:t>
      </w:r>
      <w:r w:rsidRPr="008161BE">
        <w:rPr>
          <w:sz w:val="26"/>
          <w:szCs w:val="26"/>
        </w:rPr>
        <w:t>В качестве приложений приведем скриншоты всех форм, задействованных в рассмотренном приложении.</w:t>
      </w:r>
    </w:p>
    <w:p w:rsidR="004464BB" w:rsidRDefault="00697C8D" w:rsidP="004464BB">
      <w:pPr>
        <w:autoSpaceDE w:val="0"/>
        <w:autoSpaceDN w:val="0"/>
        <w:adjustRightInd w:val="0"/>
      </w:pPr>
      <w:r>
        <w:rPr>
          <w:noProof/>
        </w:rPr>
        <w:drawing>
          <wp:inline distT="0" distB="0" distL="0" distR="0">
            <wp:extent cx="4162425" cy="8220075"/>
            <wp:effectExtent l="19050" t="0" r="952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3"/>
                    <a:srcRect/>
                    <a:stretch>
                      <a:fillRect/>
                    </a:stretch>
                  </pic:blipFill>
                  <pic:spPr bwMode="auto">
                    <a:xfrm>
                      <a:off x="0" y="0"/>
                      <a:ext cx="4162425" cy="8220075"/>
                    </a:xfrm>
                    <a:prstGeom prst="rect">
                      <a:avLst/>
                    </a:prstGeom>
                    <a:noFill/>
                    <a:ln w="9525">
                      <a:noFill/>
                      <a:miter lim="800000"/>
                      <a:headEnd/>
                      <a:tailEnd/>
                    </a:ln>
                  </pic:spPr>
                </pic:pic>
              </a:graphicData>
            </a:graphic>
          </wp:inline>
        </w:drawing>
      </w:r>
    </w:p>
    <w:p w:rsidR="004464BB" w:rsidRDefault="00697C8D" w:rsidP="004464BB">
      <w:pPr>
        <w:autoSpaceDE w:val="0"/>
        <w:autoSpaceDN w:val="0"/>
        <w:adjustRightInd w:val="0"/>
      </w:pPr>
      <w:r>
        <w:rPr>
          <w:noProof/>
        </w:rPr>
        <w:drawing>
          <wp:inline distT="0" distB="0" distL="0" distR="0">
            <wp:extent cx="4467225" cy="9039225"/>
            <wp:effectExtent l="19050" t="0" r="952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4"/>
                    <a:srcRect/>
                    <a:stretch>
                      <a:fillRect/>
                    </a:stretch>
                  </pic:blipFill>
                  <pic:spPr bwMode="auto">
                    <a:xfrm>
                      <a:off x="0" y="0"/>
                      <a:ext cx="4467225" cy="9039225"/>
                    </a:xfrm>
                    <a:prstGeom prst="rect">
                      <a:avLst/>
                    </a:prstGeom>
                    <a:noFill/>
                    <a:ln w="9525">
                      <a:noFill/>
                      <a:miter lim="800000"/>
                      <a:headEnd/>
                      <a:tailEnd/>
                    </a:ln>
                  </pic:spPr>
                </pic:pic>
              </a:graphicData>
            </a:graphic>
          </wp:inline>
        </w:drawing>
      </w:r>
    </w:p>
    <w:p w:rsidR="004464BB" w:rsidRDefault="004464BB" w:rsidP="004464BB">
      <w:pPr>
        <w:autoSpaceDE w:val="0"/>
        <w:autoSpaceDN w:val="0"/>
        <w:adjustRightInd w:val="0"/>
        <w:rPr>
          <w:rFonts w:ascii="Courier New" w:hAnsi="Courier New"/>
          <w:sz w:val="26"/>
          <w:szCs w:val="26"/>
        </w:rPr>
      </w:pPr>
    </w:p>
    <w:p w:rsidR="004464BB" w:rsidRDefault="00697C8D" w:rsidP="004464BB">
      <w:pPr>
        <w:autoSpaceDE w:val="0"/>
        <w:autoSpaceDN w:val="0"/>
        <w:adjustRightInd w:val="0"/>
      </w:pPr>
      <w:r>
        <w:rPr>
          <w:noProof/>
        </w:rPr>
        <w:drawing>
          <wp:inline distT="0" distB="0" distL="0" distR="0">
            <wp:extent cx="6172200" cy="8667750"/>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5"/>
                    <a:srcRect/>
                    <a:stretch>
                      <a:fillRect/>
                    </a:stretch>
                  </pic:blipFill>
                  <pic:spPr bwMode="auto">
                    <a:xfrm>
                      <a:off x="0" y="0"/>
                      <a:ext cx="6172200" cy="8667750"/>
                    </a:xfrm>
                    <a:prstGeom prst="rect">
                      <a:avLst/>
                    </a:prstGeom>
                    <a:noFill/>
                    <a:ln w="9525">
                      <a:noFill/>
                      <a:miter lim="800000"/>
                      <a:headEnd/>
                      <a:tailEnd/>
                    </a:ln>
                  </pic:spPr>
                </pic:pic>
              </a:graphicData>
            </a:graphic>
          </wp:inline>
        </w:drawing>
      </w:r>
    </w:p>
    <w:p w:rsidR="004464BB" w:rsidRDefault="004464BB" w:rsidP="004464BB">
      <w:pPr>
        <w:autoSpaceDE w:val="0"/>
        <w:autoSpaceDN w:val="0"/>
        <w:adjustRightInd w:val="0"/>
        <w:rPr>
          <w:rFonts w:ascii="Courier New" w:hAnsi="Courier New"/>
          <w:sz w:val="26"/>
          <w:szCs w:val="26"/>
        </w:rPr>
      </w:pPr>
    </w:p>
    <w:p w:rsidR="004464BB" w:rsidRDefault="00697C8D" w:rsidP="004464BB">
      <w:pPr>
        <w:autoSpaceDE w:val="0"/>
        <w:autoSpaceDN w:val="0"/>
        <w:adjustRightInd w:val="0"/>
      </w:pPr>
      <w:r>
        <w:rPr>
          <w:noProof/>
        </w:rPr>
        <w:drawing>
          <wp:inline distT="0" distB="0" distL="0" distR="0">
            <wp:extent cx="4238625" cy="7305675"/>
            <wp:effectExtent l="19050" t="0" r="952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6"/>
                    <a:srcRect/>
                    <a:stretch>
                      <a:fillRect/>
                    </a:stretch>
                  </pic:blipFill>
                  <pic:spPr bwMode="auto">
                    <a:xfrm>
                      <a:off x="0" y="0"/>
                      <a:ext cx="4238625" cy="7305675"/>
                    </a:xfrm>
                    <a:prstGeom prst="rect">
                      <a:avLst/>
                    </a:prstGeom>
                    <a:noFill/>
                    <a:ln w="9525">
                      <a:noFill/>
                      <a:miter lim="800000"/>
                      <a:headEnd/>
                      <a:tailEnd/>
                    </a:ln>
                  </pic:spPr>
                </pic:pic>
              </a:graphicData>
            </a:graphic>
          </wp:inline>
        </w:drawing>
      </w:r>
      <w:r>
        <w:rPr>
          <w:noProof/>
        </w:rPr>
        <w:drawing>
          <wp:inline distT="0" distB="0" distL="0" distR="0">
            <wp:extent cx="4238625" cy="5248275"/>
            <wp:effectExtent l="19050" t="0" r="952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7"/>
                    <a:srcRect/>
                    <a:stretch>
                      <a:fillRect/>
                    </a:stretch>
                  </pic:blipFill>
                  <pic:spPr bwMode="auto">
                    <a:xfrm>
                      <a:off x="0" y="0"/>
                      <a:ext cx="4238625" cy="5248275"/>
                    </a:xfrm>
                    <a:prstGeom prst="rect">
                      <a:avLst/>
                    </a:prstGeom>
                    <a:noFill/>
                    <a:ln w="9525">
                      <a:noFill/>
                      <a:miter lim="800000"/>
                      <a:headEnd/>
                      <a:tailEnd/>
                    </a:ln>
                  </pic:spPr>
                </pic:pic>
              </a:graphicData>
            </a:graphic>
          </wp:inline>
        </w:drawing>
      </w:r>
    </w:p>
    <w:p w:rsidR="004464BB" w:rsidRDefault="004464BB" w:rsidP="004464BB">
      <w:pPr>
        <w:autoSpaceDE w:val="0"/>
        <w:autoSpaceDN w:val="0"/>
        <w:adjustRightInd w:val="0"/>
      </w:pPr>
    </w:p>
    <w:p w:rsidR="004464BB" w:rsidRDefault="00697C8D" w:rsidP="004464BB">
      <w:pPr>
        <w:autoSpaceDE w:val="0"/>
        <w:autoSpaceDN w:val="0"/>
        <w:adjustRightInd w:val="0"/>
      </w:pPr>
      <w:r>
        <w:rPr>
          <w:noProof/>
        </w:rPr>
        <w:drawing>
          <wp:inline distT="0" distB="0" distL="0" distR="0">
            <wp:extent cx="4619625" cy="7981950"/>
            <wp:effectExtent l="19050" t="0" r="952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8"/>
                    <a:srcRect/>
                    <a:stretch>
                      <a:fillRect/>
                    </a:stretch>
                  </pic:blipFill>
                  <pic:spPr bwMode="auto">
                    <a:xfrm>
                      <a:off x="0" y="0"/>
                      <a:ext cx="4619625" cy="7981950"/>
                    </a:xfrm>
                    <a:prstGeom prst="rect">
                      <a:avLst/>
                    </a:prstGeom>
                    <a:noFill/>
                    <a:ln w="9525">
                      <a:noFill/>
                      <a:miter lim="800000"/>
                      <a:headEnd/>
                      <a:tailEnd/>
                    </a:ln>
                  </pic:spPr>
                </pic:pic>
              </a:graphicData>
            </a:graphic>
          </wp:inline>
        </w:drawing>
      </w:r>
    </w:p>
    <w:p w:rsidR="00D53D19" w:rsidRDefault="00D53D19" w:rsidP="004464BB">
      <w:pPr>
        <w:pStyle w:val="1"/>
      </w:pPr>
      <w:bookmarkStart w:id="20" w:name="_Toc192146660"/>
    </w:p>
    <w:p w:rsidR="004464BB" w:rsidRPr="00D53D19" w:rsidRDefault="004464BB" w:rsidP="00D53D19">
      <w:pPr>
        <w:pStyle w:val="1"/>
        <w:rPr>
          <w:rFonts w:ascii="Courier New" w:hAnsi="Courier New"/>
          <w:sz w:val="32"/>
        </w:rPr>
      </w:pPr>
      <w:r w:rsidRPr="00D53D19">
        <w:rPr>
          <w:rFonts w:ascii="Courier New" w:hAnsi="Courier New"/>
          <w:sz w:val="32"/>
        </w:rPr>
        <w:t>Заключение</w:t>
      </w:r>
      <w:bookmarkEnd w:id="20"/>
    </w:p>
    <w:p w:rsidR="004464BB" w:rsidRPr="001B0A65" w:rsidRDefault="004464BB" w:rsidP="004464BB">
      <w:pPr>
        <w:autoSpaceDE w:val="0"/>
        <w:autoSpaceDN w:val="0"/>
        <w:adjustRightInd w:val="0"/>
      </w:pPr>
    </w:p>
    <w:p w:rsidR="004464BB" w:rsidRDefault="004464BB" w:rsidP="004464BB">
      <w:pPr>
        <w:autoSpaceDE w:val="0"/>
        <w:autoSpaceDN w:val="0"/>
        <w:adjustRightInd w:val="0"/>
        <w:rPr>
          <w:sz w:val="26"/>
          <w:szCs w:val="26"/>
        </w:rPr>
      </w:pPr>
      <w:r w:rsidRPr="009801D2">
        <w:rPr>
          <w:sz w:val="26"/>
          <w:szCs w:val="26"/>
        </w:rPr>
        <w:t xml:space="preserve">В данном документе были описаны основные приемы создания интерфейса для работы с базам данных. Все функции, необходимыя для связи с </w:t>
      </w:r>
      <w:r w:rsidRPr="009801D2">
        <w:rPr>
          <w:sz w:val="26"/>
          <w:szCs w:val="26"/>
          <w:lang w:val="en-US"/>
        </w:rPr>
        <w:t>SQL</w:t>
      </w:r>
      <w:r w:rsidRPr="009801D2">
        <w:rPr>
          <w:sz w:val="26"/>
          <w:szCs w:val="26"/>
        </w:rPr>
        <w:t xml:space="preserve"> </w:t>
      </w:r>
      <w:r w:rsidRPr="009801D2">
        <w:rPr>
          <w:sz w:val="26"/>
          <w:szCs w:val="26"/>
          <w:lang w:val="en-US"/>
        </w:rPr>
        <w:t>Server</w:t>
      </w:r>
      <w:r w:rsidRPr="009801D2">
        <w:rPr>
          <w:sz w:val="26"/>
          <w:szCs w:val="26"/>
        </w:rPr>
        <w:t xml:space="preserve"> а также просто функции, необходимые для работы программы приведены и объяснены. Остальной дизайн и функциональность остаются на усмотрение</w:t>
      </w:r>
      <w:r>
        <w:rPr>
          <w:sz w:val="26"/>
          <w:szCs w:val="26"/>
        </w:rPr>
        <w:t xml:space="preserve"> разработчика</w:t>
      </w:r>
      <w:r w:rsidRPr="009801D2">
        <w:rPr>
          <w:sz w:val="26"/>
          <w:szCs w:val="26"/>
        </w:rPr>
        <w:t>.</w:t>
      </w:r>
    </w:p>
    <w:p w:rsidR="004464BB" w:rsidRPr="000B0C8A" w:rsidRDefault="004464BB" w:rsidP="004464BB">
      <w:pPr>
        <w:autoSpaceDE w:val="0"/>
        <w:autoSpaceDN w:val="0"/>
        <w:adjustRightInd w:val="0"/>
        <w:rPr>
          <w:rFonts w:ascii="Courier New" w:hAnsi="Courier New"/>
          <w:sz w:val="26"/>
          <w:szCs w:val="26"/>
        </w:rPr>
      </w:pPr>
    </w:p>
    <w:p w:rsidR="004464BB" w:rsidRDefault="004464BB" w:rsidP="004464BB">
      <w:pPr>
        <w:ind w:left="360"/>
        <w:jc w:val="both"/>
      </w:pPr>
    </w:p>
    <w:p w:rsidR="000C7071" w:rsidRPr="00DC2059" w:rsidRDefault="004B557B" w:rsidP="00301180">
      <w:pPr>
        <w:jc w:val="right"/>
        <w:rPr>
          <w:b/>
        </w:rPr>
      </w:pPr>
      <w:r>
        <w:br w:type="page"/>
      </w:r>
      <w:r w:rsidR="00301180" w:rsidRPr="00DC2059">
        <w:rPr>
          <w:b/>
        </w:rPr>
        <w:t xml:space="preserve">Приложение </w:t>
      </w:r>
      <w:r w:rsidR="00D53D19">
        <w:rPr>
          <w:b/>
        </w:rPr>
        <w:t>3</w:t>
      </w:r>
    </w:p>
    <w:p w:rsidR="00DC2059" w:rsidRDefault="00DC2059" w:rsidP="00301180">
      <w:pPr>
        <w:jc w:val="center"/>
        <w:rPr>
          <w:b/>
          <w:sz w:val="28"/>
          <w:szCs w:val="28"/>
        </w:rPr>
      </w:pPr>
    </w:p>
    <w:p w:rsidR="00301180" w:rsidRPr="00301180" w:rsidRDefault="00301180" w:rsidP="00301180">
      <w:pPr>
        <w:jc w:val="center"/>
        <w:rPr>
          <w:b/>
          <w:sz w:val="28"/>
          <w:szCs w:val="28"/>
        </w:rPr>
      </w:pPr>
      <w:r w:rsidRPr="00301180">
        <w:rPr>
          <w:b/>
          <w:sz w:val="28"/>
          <w:szCs w:val="28"/>
        </w:rPr>
        <w:t xml:space="preserve">Пример создания приложения к базе данных в среде </w:t>
      </w:r>
      <w:r w:rsidRPr="00301180">
        <w:rPr>
          <w:b/>
          <w:sz w:val="28"/>
          <w:szCs w:val="28"/>
          <w:lang w:val="en-US"/>
        </w:rPr>
        <w:t>C</w:t>
      </w:r>
      <w:r w:rsidRPr="00301180">
        <w:rPr>
          <w:b/>
          <w:sz w:val="28"/>
          <w:szCs w:val="28"/>
        </w:rPr>
        <w:t>#.</w:t>
      </w:r>
    </w:p>
    <w:p w:rsidR="00301180" w:rsidRDefault="00301180" w:rsidP="00C6788D">
      <w:pPr>
        <w:jc w:val="both"/>
      </w:pPr>
    </w:p>
    <w:p w:rsidR="00301180" w:rsidRDefault="00697C8D" w:rsidP="00301180">
      <w:pPr>
        <w:spacing w:line="360" w:lineRule="auto"/>
        <w:rPr>
          <w:sz w:val="28"/>
          <w:szCs w:val="28"/>
        </w:rPr>
      </w:pPr>
      <w:r>
        <w:rPr>
          <w:rFonts w:ascii="Arial" w:hAnsi="Arial"/>
          <w:noProof/>
        </w:rPr>
        <w:drawing>
          <wp:inline distT="0" distB="0" distL="0" distR="0">
            <wp:extent cx="6448425" cy="1628775"/>
            <wp:effectExtent l="19050" t="0" r="952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9"/>
                    <a:srcRect/>
                    <a:stretch>
                      <a:fillRect/>
                    </a:stretch>
                  </pic:blipFill>
                  <pic:spPr bwMode="auto">
                    <a:xfrm>
                      <a:off x="0" y="0"/>
                      <a:ext cx="6448425" cy="1628775"/>
                    </a:xfrm>
                    <a:prstGeom prst="rect">
                      <a:avLst/>
                    </a:prstGeom>
                    <a:noFill/>
                    <a:ln w="9525">
                      <a:noFill/>
                      <a:miter lim="800000"/>
                      <a:headEnd/>
                      <a:tailEnd/>
                    </a:ln>
                  </pic:spPr>
                </pic:pic>
              </a:graphicData>
            </a:graphic>
          </wp:inline>
        </w:drawing>
      </w:r>
    </w:p>
    <w:p w:rsidR="00301180" w:rsidRDefault="00301180" w:rsidP="00301180">
      <w:pPr>
        <w:spacing w:line="360" w:lineRule="auto"/>
        <w:rPr>
          <w:sz w:val="28"/>
          <w:szCs w:val="28"/>
        </w:rPr>
      </w:pPr>
    </w:p>
    <w:p w:rsidR="00301180" w:rsidRPr="00DB54EF" w:rsidRDefault="00301180" w:rsidP="00301180">
      <w:pPr>
        <w:spacing w:line="360" w:lineRule="auto"/>
        <w:jc w:val="center"/>
        <w:rPr>
          <w:sz w:val="48"/>
          <w:szCs w:val="48"/>
        </w:rPr>
      </w:pPr>
      <w:r w:rsidRPr="00DB54EF">
        <w:rPr>
          <w:sz w:val="48"/>
          <w:szCs w:val="48"/>
        </w:rPr>
        <w:t>Отчет по практике</w:t>
      </w:r>
    </w:p>
    <w:p w:rsidR="00301180" w:rsidRPr="00DB54EF" w:rsidRDefault="00301180" w:rsidP="00301180">
      <w:pPr>
        <w:spacing w:line="360" w:lineRule="auto"/>
        <w:jc w:val="center"/>
        <w:rPr>
          <w:sz w:val="48"/>
          <w:szCs w:val="48"/>
        </w:rPr>
      </w:pPr>
    </w:p>
    <w:p w:rsidR="00301180" w:rsidRPr="00DB54EF" w:rsidRDefault="00301180" w:rsidP="00301180">
      <w:pPr>
        <w:spacing w:line="360" w:lineRule="auto"/>
        <w:jc w:val="center"/>
        <w:rPr>
          <w:sz w:val="48"/>
          <w:szCs w:val="48"/>
        </w:rPr>
      </w:pPr>
      <w:r w:rsidRPr="00DB54EF">
        <w:rPr>
          <w:sz w:val="48"/>
          <w:szCs w:val="48"/>
        </w:rPr>
        <w:t>«Создание приложения для работы с базой данных»</w:t>
      </w:r>
    </w:p>
    <w:p w:rsidR="00301180" w:rsidRDefault="00301180" w:rsidP="00301180">
      <w:pPr>
        <w:spacing w:line="360" w:lineRule="auto"/>
        <w:rPr>
          <w:sz w:val="28"/>
          <w:szCs w:val="28"/>
        </w:rPr>
      </w:pPr>
    </w:p>
    <w:p w:rsidR="00301180" w:rsidRDefault="00301180" w:rsidP="00301180">
      <w:pPr>
        <w:spacing w:line="360" w:lineRule="auto"/>
        <w:rPr>
          <w:sz w:val="28"/>
          <w:szCs w:val="28"/>
        </w:rPr>
      </w:pPr>
    </w:p>
    <w:p w:rsidR="00301180" w:rsidRDefault="00301180" w:rsidP="00301180">
      <w:pPr>
        <w:spacing w:line="360" w:lineRule="auto"/>
        <w:rPr>
          <w:sz w:val="28"/>
          <w:szCs w:val="28"/>
        </w:rPr>
      </w:pPr>
    </w:p>
    <w:p w:rsidR="00301180" w:rsidRDefault="00301180" w:rsidP="00301180">
      <w:pPr>
        <w:spacing w:line="360" w:lineRule="auto"/>
        <w:rPr>
          <w:sz w:val="28"/>
          <w:szCs w:val="28"/>
        </w:rPr>
      </w:pPr>
    </w:p>
    <w:p w:rsidR="00301180" w:rsidRDefault="00301180" w:rsidP="00301180">
      <w:pPr>
        <w:spacing w:line="360" w:lineRule="auto"/>
        <w:rPr>
          <w:sz w:val="28"/>
          <w:szCs w:val="28"/>
        </w:rPr>
      </w:pPr>
    </w:p>
    <w:p w:rsidR="00301180" w:rsidRDefault="00301180" w:rsidP="00301180">
      <w:pPr>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Выполнил:</w:t>
      </w:r>
      <w:r>
        <w:rPr>
          <w:sz w:val="28"/>
          <w:szCs w:val="28"/>
        </w:rPr>
        <w:tab/>
        <w:t>(ФИО)</w:t>
      </w:r>
    </w:p>
    <w:p w:rsidR="00301180" w:rsidRDefault="00301180" w:rsidP="00301180">
      <w:pPr>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студент   группы</w:t>
      </w:r>
    </w:p>
    <w:p w:rsidR="00301180" w:rsidRDefault="00301180" w:rsidP="00301180">
      <w:pPr>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2 курса факультета</w:t>
      </w:r>
    </w:p>
    <w:p w:rsidR="00301180" w:rsidRDefault="00301180" w:rsidP="00301180">
      <w:pPr>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«бизнес-информатика»</w:t>
      </w:r>
    </w:p>
    <w:p w:rsidR="00301180" w:rsidRDefault="00301180" w:rsidP="00301180">
      <w:pPr>
        <w:ind w:firstLine="708"/>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Проверил:</w:t>
      </w:r>
      <w:r>
        <w:rPr>
          <w:sz w:val="28"/>
          <w:szCs w:val="28"/>
        </w:rPr>
        <w:tab/>
      </w:r>
      <w:r>
        <w:rPr>
          <w:sz w:val="28"/>
          <w:szCs w:val="28"/>
        </w:rPr>
        <w:tab/>
        <w:t>(ФИО)</w:t>
      </w:r>
    </w:p>
    <w:p w:rsidR="00301180" w:rsidRDefault="00301180" w:rsidP="00301180">
      <w:pPr>
        <w:ind w:firstLine="708"/>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301180" w:rsidRDefault="00301180" w:rsidP="00301180">
      <w:pPr>
        <w:spacing w:line="360" w:lineRule="auto"/>
        <w:ind w:firstLine="708"/>
        <w:rPr>
          <w:sz w:val="28"/>
          <w:szCs w:val="28"/>
        </w:rPr>
      </w:pPr>
    </w:p>
    <w:p w:rsidR="00301180" w:rsidRDefault="00301180" w:rsidP="00301180">
      <w:pPr>
        <w:spacing w:line="360" w:lineRule="auto"/>
        <w:ind w:firstLine="708"/>
        <w:jc w:val="center"/>
        <w:rPr>
          <w:sz w:val="28"/>
          <w:szCs w:val="28"/>
        </w:rPr>
      </w:pPr>
    </w:p>
    <w:p w:rsidR="00301180" w:rsidRDefault="00301180" w:rsidP="00301180">
      <w:pPr>
        <w:spacing w:line="360" w:lineRule="auto"/>
        <w:ind w:firstLine="708"/>
        <w:jc w:val="center"/>
        <w:rPr>
          <w:sz w:val="28"/>
          <w:szCs w:val="28"/>
        </w:rPr>
      </w:pPr>
    </w:p>
    <w:p w:rsidR="00301180" w:rsidRDefault="00301180" w:rsidP="00301180">
      <w:pPr>
        <w:spacing w:line="360" w:lineRule="auto"/>
        <w:ind w:firstLine="708"/>
        <w:jc w:val="center"/>
        <w:rPr>
          <w:sz w:val="28"/>
          <w:szCs w:val="28"/>
        </w:rPr>
      </w:pPr>
      <w:r>
        <w:rPr>
          <w:sz w:val="28"/>
          <w:szCs w:val="28"/>
        </w:rPr>
        <w:t>Г. Москва</w:t>
      </w:r>
    </w:p>
    <w:p w:rsidR="00301180" w:rsidRDefault="00301180" w:rsidP="00301180">
      <w:pPr>
        <w:spacing w:line="360" w:lineRule="auto"/>
        <w:ind w:firstLine="708"/>
        <w:jc w:val="center"/>
        <w:rPr>
          <w:b/>
          <w:i/>
          <w:sz w:val="28"/>
          <w:szCs w:val="28"/>
          <w:u w:val="single"/>
        </w:rPr>
      </w:pPr>
      <w:r>
        <w:rPr>
          <w:sz w:val="28"/>
          <w:szCs w:val="28"/>
        </w:rPr>
        <w:t>200_ г.</w:t>
      </w:r>
      <w:r>
        <w:rPr>
          <w:b/>
          <w:i/>
          <w:sz w:val="28"/>
          <w:szCs w:val="28"/>
          <w:u w:val="single"/>
        </w:rPr>
        <w:br w:type="page"/>
      </w:r>
    </w:p>
    <w:p w:rsidR="00301180" w:rsidRDefault="00301180" w:rsidP="00301180">
      <w:pPr>
        <w:spacing w:line="360" w:lineRule="auto"/>
        <w:rPr>
          <w:b/>
          <w:i/>
          <w:sz w:val="28"/>
          <w:szCs w:val="28"/>
          <w:u w:val="single"/>
        </w:rPr>
      </w:pPr>
      <w:r>
        <w:rPr>
          <w:b/>
          <w:i/>
          <w:sz w:val="28"/>
          <w:szCs w:val="28"/>
          <w:u w:val="single"/>
        </w:rPr>
        <w:t>СОДЕРЖАНИЕ:</w:t>
      </w:r>
    </w:p>
    <w:p w:rsidR="00301180" w:rsidRDefault="00301180" w:rsidP="00301180">
      <w:pPr>
        <w:spacing w:line="360" w:lineRule="auto"/>
        <w:rPr>
          <w:b/>
          <w:i/>
          <w:sz w:val="28"/>
          <w:szCs w:val="28"/>
          <w:u w:val="single"/>
        </w:rPr>
      </w:pPr>
    </w:p>
    <w:p w:rsidR="00301180" w:rsidRDefault="00301180">
      <w:pPr>
        <w:pStyle w:val="10"/>
        <w:tabs>
          <w:tab w:val="right" w:leader="dot" w:pos="9710"/>
        </w:tabs>
        <w:rPr>
          <w:noProof/>
        </w:rPr>
      </w:pPr>
      <w:r>
        <w:rPr>
          <w:b/>
          <w:i/>
          <w:sz w:val="28"/>
          <w:szCs w:val="28"/>
          <w:u w:val="single"/>
        </w:rPr>
        <w:fldChar w:fldCharType="begin"/>
      </w:r>
      <w:r>
        <w:rPr>
          <w:b/>
          <w:i/>
          <w:sz w:val="28"/>
          <w:szCs w:val="28"/>
          <w:u w:val="single"/>
        </w:rPr>
        <w:instrText xml:space="preserve"> TOC \o "1-1" \h \z \u </w:instrText>
      </w:r>
      <w:r>
        <w:rPr>
          <w:b/>
          <w:i/>
          <w:sz w:val="28"/>
          <w:szCs w:val="28"/>
          <w:u w:val="single"/>
        </w:rPr>
        <w:fldChar w:fldCharType="separate"/>
      </w:r>
      <w:hyperlink w:anchor="_Toc191821515" w:history="1">
        <w:r w:rsidRPr="000A5EB7">
          <w:rPr>
            <w:rStyle w:val="a5"/>
            <w:b/>
            <w:i/>
            <w:noProof/>
          </w:rPr>
          <w:t>Возможности приложения</w:t>
        </w:r>
        <w:r>
          <w:rPr>
            <w:noProof/>
            <w:webHidden/>
          </w:rPr>
          <w:tab/>
        </w:r>
        <w:r>
          <w:rPr>
            <w:noProof/>
            <w:webHidden/>
          </w:rPr>
          <w:fldChar w:fldCharType="begin"/>
        </w:r>
        <w:r>
          <w:rPr>
            <w:noProof/>
            <w:webHidden/>
          </w:rPr>
          <w:instrText xml:space="preserve"> PAGEREF _Toc191821515 \h </w:instrText>
        </w:r>
        <w:r w:rsidR="00C67D88">
          <w:rPr>
            <w:noProof/>
          </w:rPr>
        </w:r>
        <w:r>
          <w:rPr>
            <w:noProof/>
            <w:webHidden/>
          </w:rPr>
          <w:fldChar w:fldCharType="separate"/>
        </w:r>
        <w:r w:rsidR="00D53D19">
          <w:rPr>
            <w:noProof/>
            <w:webHidden/>
          </w:rPr>
          <w:t>55</w:t>
        </w:r>
        <w:r>
          <w:rPr>
            <w:noProof/>
            <w:webHidden/>
          </w:rPr>
          <w:fldChar w:fldCharType="end"/>
        </w:r>
      </w:hyperlink>
    </w:p>
    <w:p w:rsidR="00301180" w:rsidRDefault="00301180">
      <w:pPr>
        <w:pStyle w:val="10"/>
        <w:tabs>
          <w:tab w:val="right" w:leader="dot" w:pos="9710"/>
        </w:tabs>
        <w:rPr>
          <w:noProof/>
        </w:rPr>
      </w:pPr>
      <w:hyperlink w:anchor="_Toc191821516" w:history="1">
        <w:r w:rsidRPr="000A5EB7">
          <w:rPr>
            <w:rStyle w:val="a5"/>
            <w:b/>
            <w:i/>
            <w:noProof/>
          </w:rPr>
          <w:t>Создание главного меню</w:t>
        </w:r>
        <w:r>
          <w:rPr>
            <w:noProof/>
            <w:webHidden/>
          </w:rPr>
          <w:tab/>
        </w:r>
        <w:r>
          <w:rPr>
            <w:noProof/>
            <w:webHidden/>
          </w:rPr>
          <w:fldChar w:fldCharType="begin"/>
        </w:r>
        <w:r>
          <w:rPr>
            <w:noProof/>
            <w:webHidden/>
          </w:rPr>
          <w:instrText xml:space="preserve"> PAGEREF _Toc191821516 \h </w:instrText>
        </w:r>
        <w:r w:rsidR="00C67D88">
          <w:rPr>
            <w:noProof/>
          </w:rPr>
        </w:r>
        <w:r>
          <w:rPr>
            <w:noProof/>
            <w:webHidden/>
          </w:rPr>
          <w:fldChar w:fldCharType="separate"/>
        </w:r>
        <w:r w:rsidR="00D53D19">
          <w:rPr>
            <w:noProof/>
            <w:webHidden/>
          </w:rPr>
          <w:t>55</w:t>
        </w:r>
        <w:r>
          <w:rPr>
            <w:noProof/>
            <w:webHidden/>
          </w:rPr>
          <w:fldChar w:fldCharType="end"/>
        </w:r>
      </w:hyperlink>
    </w:p>
    <w:p w:rsidR="00301180" w:rsidRDefault="00301180">
      <w:pPr>
        <w:pStyle w:val="10"/>
        <w:tabs>
          <w:tab w:val="right" w:leader="dot" w:pos="9710"/>
        </w:tabs>
        <w:rPr>
          <w:noProof/>
        </w:rPr>
      </w:pPr>
      <w:hyperlink w:anchor="_Toc191821517" w:history="1">
        <w:r w:rsidRPr="000A5EB7">
          <w:rPr>
            <w:rStyle w:val="a5"/>
            <w:b/>
            <w:i/>
            <w:noProof/>
          </w:rPr>
          <w:t xml:space="preserve">Связывание базы данных и формы </w:t>
        </w:r>
        <w:r w:rsidRPr="000A5EB7">
          <w:rPr>
            <w:rStyle w:val="a5"/>
            <w:b/>
            <w:i/>
            <w:noProof/>
            <w:lang w:val="en-US"/>
          </w:rPr>
          <w:t>Tables</w:t>
        </w:r>
        <w:r w:rsidRPr="000A5EB7">
          <w:rPr>
            <w:rStyle w:val="a5"/>
            <w:b/>
            <w:i/>
            <w:noProof/>
          </w:rPr>
          <w:t xml:space="preserve"> и отображение данных в </w:t>
        </w:r>
        <w:r w:rsidRPr="000A5EB7">
          <w:rPr>
            <w:rStyle w:val="a5"/>
            <w:b/>
            <w:i/>
            <w:noProof/>
            <w:lang w:val="en-US"/>
          </w:rPr>
          <w:t>DataGrid</w:t>
        </w:r>
        <w:r>
          <w:rPr>
            <w:noProof/>
            <w:webHidden/>
          </w:rPr>
          <w:tab/>
        </w:r>
        <w:r>
          <w:rPr>
            <w:noProof/>
            <w:webHidden/>
          </w:rPr>
          <w:fldChar w:fldCharType="begin"/>
        </w:r>
        <w:r>
          <w:rPr>
            <w:noProof/>
            <w:webHidden/>
          </w:rPr>
          <w:instrText xml:space="preserve"> PAGEREF _Toc191821517 \h </w:instrText>
        </w:r>
        <w:r w:rsidR="00C67D88">
          <w:rPr>
            <w:noProof/>
          </w:rPr>
        </w:r>
        <w:r>
          <w:rPr>
            <w:noProof/>
            <w:webHidden/>
          </w:rPr>
          <w:fldChar w:fldCharType="separate"/>
        </w:r>
        <w:r w:rsidR="00D53D19">
          <w:rPr>
            <w:noProof/>
            <w:webHidden/>
          </w:rPr>
          <w:t>56</w:t>
        </w:r>
        <w:r>
          <w:rPr>
            <w:noProof/>
            <w:webHidden/>
          </w:rPr>
          <w:fldChar w:fldCharType="end"/>
        </w:r>
      </w:hyperlink>
    </w:p>
    <w:p w:rsidR="00301180" w:rsidRDefault="00301180">
      <w:pPr>
        <w:pStyle w:val="10"/>
        <w:tabs>
          <w:tab w:val="right" w:leader="dot" w:pos="9710"/>
        </w:tabs>
        <w:rPr>
          <w:noProof/>
        </w:rPr>
      </w:pPr>
      <w:hyperlink w:anchor="_Toc191821518" w:history="1">
        <w:r w:rsidRPr="000A5EB7">
          <w:rPr>
            <w:rStyle w:val="a5"/>
            <w:b/>
            <w:i/>
            <w:noProof/>
          </w:rPr>
          <w:t>Добавление новой записи в таблицу</w:t>
        </w:r>
        <w:r>
          <w:rPr>
            <w:noProof/>
            <w:webHidden/>
          </w:rPr>
          <w:tab/>
        </w:r>
        <w:r>
          <w:rPr>
            <w:noProof/>
            <w:webHidden/>
          </w:rPr>
          <w:fldChar w:fldCharType="begin"/>
        </w:r>
        <w:r>
          <w:rPr>
            <w:noProof/>
            <w:webHidden/>
          </w:rPr>
          <w:instrText xml:space="preserve"> PAGEREF _Toc191821518 \h </w:instrText>
        </w:r>
        <w:r w:rsidR="00C67D88">
          <w:rPr>
            <w:noProof/>
          </w:rPr>
        </w:r>
        <w:r>
          <w:rPr>
            <w:noProof/>
            <w:webHidden/>
          </w:rPr>
          <w:fldChar w:fldCharType="separate"/>
        </w:r>
        <w:r w:rsidR="00D53D19">
          <w:rPr>
            <w:noProof/>
            <w:webHidden/>
          </w:rPr>
          <w:t>61</w:t>
        </w:r>
        <w:r>
          <w:rPr>
            <w:noProof/>
            <w:webHidden/>
          </w:rPr>
          <w:fldChar w:fldCharType="end"/>
        </w:r>
      </w:hyperlink>
    </w:p>
    <w:p w:rsidR="00301180" w:rsidRDefault="00301180">
      <w:pPr>
        <w:pStyle w:val="10"/>
        <w:tabs>
          <w:tab w:val="right" w:leader="dot" w:pos="9710"/>
        </w:tabs>
        <w:rPr>
          <w:noProof/>
        </w:rPr>
      </w:pPr>
      <w:hyperlink w:anchor="_Toc191821519" w:history="1">
        <w:r w:rsidRPr="000A5EB7">
          <w:rPr>
            <w:rStyle w:val="a5"/>
            <w:b/>
            <w:i/>
            <w:noProof/>
          </w:rPr>
          <w:t>Редактирование записей в таблицах</w:t>
        </w:r>
        <w:r>
          <w:rPr>
            <w:noProof/>
            <w:webHidden/>
          </w:rPr>
          <w:tab/>
        </w:r>
        <w:r>
          <w:rPr>
            <w:noProof/>
            <w:webHidden/>
          </w:rPr>
          <w:fldChar w:fldCharType="begin"/>
        </w:r>
        <w:r>
          <w:rPr>
            <w:noProof/>
            <w:webHidden/>
          </w:rPr>
          <w:instrText xml:space="preserve"> PAGEREF _Toc191821519 \h </w:instrText>
        </w:r>
        <w:r w:rsidR="00C67D88">
          <w:rPr>
            <w:noProof/>
          </w:rPr>
        </w:r>
        <w:r>
          <w:rPr>
            <w:noProof/>
            <w:webHidden/>
          </w:rPr>
          <w:fldChar w:fldCharType="separate"/>
        </w:r>
        <w:r w:rsidR="00D53D19">
          <w:rPr>
            <w:noProof/>
            <w:webHidden/>
          </w:rPr>
          <w:t>62</w:t>
        </w:r>
        <w:r>
          <w:rPr>
            <w:noProof/>
            <w:webHidden/>
          </w:rPr>
          <w:fldChar w:fldCharType="end"/>
        </w:r>
      </w:hyperlink>
    </w:p>
    <w:p w:rsidR="00301180" w:rsidRDefault="00301180">
      <w:pPr>
        <w:pStyle w:val="10"/>
        <w:tabs>
          <w:tab w:val="right" w:leader="dot" w:pos="9710"/>
        </w:tabs>
        <w:rPr>
          <w:noProof/>
        </w:rPr>
      </w:pPr>
      <w:hyperlink w:anchor="_Toc191821520" w:history="1">
        <w:r w:rsidRPr="000A5EB7">
          <w:rPr>
            <w:rStyle w:val="a5"/>
            <w:b/>
            <w:i/>
            <w:noProof/>
          </w:rPr>
          <w:t>Удаление записей из таблиц</w:t>
        </w:r>
        <w:r>
          <w:rPr>
            <w:noProof/>
            <w:webHidden/>
          </w:rPr>
          <w:tab/>
        </w:r>
        <w:r>
          <w:rPr>
            <w:noProof/>
            <w:webHidden/>
          </w:rPr>
          <w:fldChar w:fldCharType="begin"/>
        </w:r>
        <w:r>
          <w:rPr>
            <w:noProof/>
            <w:webHidden/>
          </w:rPr>
          <w:instrText xml:space="preserve"> PAGEREF _Toc191821520 \h </w:instrText>
        </w:r>
        <w:r w:rsidR="00C67D88">
          <w:rPr>
            <w:noProof/>
          </w:rPr>
        </w:r>
        <w:r>
          <w:rPr>
            <w:noProof/>
            <w:webHidden/>
          </w:rPr>
          <w:fldChar w:fldCharType="separate"/>
        </w:r>
        <w:r w:rsidR="00D53D19">
          <w:rPr>
            <w:noProof/>
            <w:webHidden/>
          </w:rPr>
          <w:t>63</w:t>
        </w:r>
        <w:r>
          <w:rPr>
            <w:noProof/>
            <w:webHidden/>
          </w:rPr>
          <w:fldChar w:fldCharType="end"/>
        </w:r>
      </w:hyperlink>
    </w:p>
    <w:p w:rsidR="00301180" w:rsidRDefault="00301180">
      <w:pPr>
        <w:pStyle w:val="10"/>
        <w:tabs>
          <w:tab w:val="right" w:leader="dot" w:pos="9710"/>
        </w:tabs>
        <w:rPr>
          <w:noProof/>
        </w:rPr>
      </w:pPr>
      <w:hyperlink w:anchor="_Toc191821521" w:history="1">
        <w:r w:rsidRPr="000A5EB7">
          <w:rPr>
            <w:rStyle w:val="a5"/>
            <w:b/>
            <w:i/>
            <w:noProof/>
          </w:rPr>
          <w:t>Составление и выполнение запросов</w:t>
        </w:r>
        <w:r>
          <w:rPr>
            <w:noProof/>
            <w:webHidden/>
          </w:rPr>
          <w:tab/>
        </w:r>
        <w:r>
          <w:rPr>
            <w:noProof/>
            <w:webHidden/>
          </w:rPr>
          <w:fldChar w:fldCharType="begin"/>
        </w:r>
        <w:r>
          <w:rPr>
            <w:noProof/>
            <w:webHidden/>
          </w:rPr>
          <w:instrText xml:space="preserve"> PAGEREF _Toc191821521 \h </w:instrText>
        </w:r>
        <w:r w:rsidR="00C67D88">
          <w:rPr>
            <w:noProof/>
          </w:rPr>
        </w:r>
        <w:r>
          <w:rPr>
            <w:noProof/>
            <w:webHidden/>
          </w:rPr>
          <w:fldChar w:fldCharType="separate"/>
        </w:r>
        <w:r w:rsidR="00D53D19">
          <w:rPr>
            <w:noProof/>
            <w:webHidden/>
          </w:rPr>
          <w:t>64</w:t>
        </w:r>
        <w:r>
          <w:rPr>
            <w:noProof/>
            <w:webHidden/>
          </w:rPr>
          <w:fldChar w:fldCharType="end"/>
        </w:r>
      </w:hyperlink>
    </w:p>
    <w:p w:rsidR="00301180" w:rsidRDefault="00301180">
      <w:pPr>
        <w:pStyle w:val="10"/>
        <w:tabs>
          <w:tab w:val="right" w:leader="dot" w:pos="9710"/>
        </w:tabs>
        <w:rPr>
          <w:noProof/>
        </w:rPr>
      </w:pPr>
      <w:hyperlink w:anchor="_Toc191821522" w:history="1">
        <w:r w:rsidRPr="000A5EB7">
          <w:rPr>
            <w:rStyle w:val="a5"/>
            <w:b/>
            <w:i/>
            <w:noProof/>
          </w:rPr>
          <w:t>Создание отчетов</w:t>
        </w:r>
        <w:r>
          <w:rPr>
            <w:noProof/>
            <w:webHidden/>
          </w:rPr>
          <w:tab/>
        </w:r>
        <w:r>
          <w:rPr>
            <w:noProof/>
            <w:webHidden/>
          </w:rPr>
          <w:fldChar w:fldCharType="begin"/>
        </w:r>
        <w:r>
          <w:rPr>
            <w:noProof/>
            <w:webHidden/>
          </w:rPr>
          <w:instrText xml:space="preserve"> PAGEREF _Toc191821522 \h </w:instrText>
        </w:r>
        <w:r w:rsidR="00C67D88">
          <w:rPr>
            <w:noProof/>
          </w:rPr>
        </w:r>
        <w:r>
          <w:rPr>
            <w:noProof/>
            <w:webHidden/>
          </w:rPr>
          <w:fldChar w:fldCharType="separate"/>
        </w:r>
        <w:r w:rsidR="00D53D19">
          <w:rPr>
            <w:noProof/>
            <w:webHidden/>
          </w:rPr>
          <w:t>66</w:t>
        </w:r>
        <w:r>
          <w:rPr>
            <w:noProof/>
            <w:webHidden/>
          </w:rPr>
          <w:fldChar w:fldCharType="end"/>
        </w:r>
      </w:hyperlink>
    </w:p>
    <w:p w:rsidR="00301180" w:rsidRDefault="00301180">
      <w:pPr>
        <w:pStyle w:val="10"/>
        <w:tabs>
          <w:tab w:val="right" w:leader="dot" w:pos="9710"/>
        </w:tabs>
        <w:rPr>
          <w:noProof/>
        </w:rPr>
      </w:pPr>
      <w:hyperlink w:anchor="_Toc191821523" w:history="1">
        <w:r w:rsidRPr="000A5EB7">
          <w:rPr>
            <w:rStyle w:val="a5"/>
            <w:b/>
            <w:i/>
            <w:noProof/>
          </w:rPr>
          <w:t xml:space="preserve">Экспорт данных в </w:t>
        </w:r>
        <w:r w:rsidRPr="000A5EB7">
          <w:rPr>
            <w:rStyle w:val="a5"/>
            <w:b/>
            <w:i/>
            <w:noProof/>
            <w:lang w:val="en-US"/>
          </w:rPr>
          <w:t>Excel</w:t>
        </w:r>
        <w:r>
          <w:rPr>
            <w:noProof/>
            <w:webHidden/>
          </w:rPr>
          <w:tab/>
        </w:r>
        <w:r>
          <w:rPr>
            <w:noProof/>
            <w:webHidden/>
          </w:rPr>
          <w:fldChar w:fldCharType="begin"/>
        </w:r>
        <w:r>
          <w:rPr>
            <w:noProof/>
            <w:webHidden/>
          </w:rPr>
          <w:instrText xml:space="preserve"> PAGEREF _Toc191821523 \h </w:instrText>
        </w:r>
        <w:r w:rsidR="00C67D88">
          <w:rPr>
            <w:noProof/>
          </w:rPr>
        </w:r>
        <w:r>
          <w:rPr>
            <w:noProof/>
            <w:webHidden/>
          </w:rPr>
          <w:fldChar w:fldCharType="separate"/>
        </w:r>
        <w:r w:rsidR="00D53D19">
          <w:rPr>
            <w:noProof/>
            <w:webHidden/>
          </w:rPr>
          <w:t>72</w:t>
        </w:r>
        <w:r>
          <w:rPr>
            <w:noProof/>
            <w:webHidden/>
          </w:rPr>
          <w:fldChar w:fldCharType="end"/>
        </w:r>
      </w:hyperlink>
    </w:p>
    <w:p w:rsidR="00301180" w:rsidRDefault="00301180">
      <w:pPr>
        <w:pStyle w:val="10"/>
        <w:tabs>
          <w:tab w:val="right" w:leader="dot" w:pos="9710"/>
        </w:tabs>
        <w:rPr>
          <w:noProof/>
        </w:rPr>
      </w:pPr>
      <w:hyperlink w:anchor="_Toc191821524" w:history="1">
        <w:r w:rsidRPr="000A5EB7">
          <w:rPr>
            <w:rStyle w:val="a5"/>
            <w:b/>
            <w:i/>
            <w:noProof/>
          </w:rPr>
          <w:t xml:space="preserve">Экспорт данных в </w:t>
        </w:r>
        <w:r w:rsidRPr="000A5EB7">
          <w:rPr>
            <w:rStyle w:val="a5"/>
            <w:b/>
            <w:i/>
            <w:noProof/>
            <w:lang w:val="en-US"/>
          </w:rPr>
          <w:t>HTML</w:t>
        </w:r>
        <w:r>
          <w:rPr>
            <w:noProof/>
            <w:webHidden/>
          </w:rPr>
          <w:tab/>
        </w:r>
        <w:r>
          <w:rPr>
            <w:noProof/>
            <w:webHidden/>
          </w:rPr>
          <w:fldChar w:fldCharType="begin"/>
        </w:r>
        <w:r>
          <w:rPr>
            <w:noProof/>
            <w:webHidden/>
          </w:rPr>
          <w:instrText xml:space="preserve"> PAGEREF _Toc191821524 \h </w:instrText>
        </w:r>
        <w:r w:rsidR="00C67D88">
          <w:rPr>
            <w:noProof/>
          </w:rPr>
        </w:r>
        <w:r>
          <w:rPr>
            <w:noProof/>
            <w:webHidden/>
          </w:rPr>
          <w:fldChar w:fldCharType="separate"/>
        </w:r>
        <w:r w:rsidR="00D53D19">
          <w:rPr>
            <w:noProof/>
            <w:webHidden/>
          </w:rPr>
          <w:t>74</w:t>
        </w:r>
        <w:r>
          <w:rPr>
            <w:noProof/>
            <w:webHidden/>
          </w:rPr>
          <w:fldChar w:fldCharType="end"/>
        </w:r>
      </w:hyperlink>
    </w:p>
    <w:p w:rsidR="00301180" w:rsidRDefault="00301180" w:rsidP="00301180">
      <w:pPr>
        <w:spacing w:line="360" w:lineRule="auto"/>
        <w:rPr>
          <w:b/>
          <w:i/>
          <w:sz w:val="28"/>
          <w:szCs w:val="28"/>
          <w:u w:val="single"/>
        </w:rPr>
      </w:pPr>
      <w:r>
        <w:rPr>
          <w:b/>
          <w:i/>
          <w:sz w:val="28"/>
          <w:szCs w:val="28"/>
          <w:u w:val="single"/>
        </w:rPr>
        <w:fldChar w:fldCharType="end"/>
      </w:r>
      <w:r>
        <w:rPr>
          <w:b/>
          <w:i/>
          <w:sz w:val="28"/>
          <w:szCs w:val="28"/>
          <w:u w:val="single"/>
        </w:rPr>
        <w:br w:type="page"/>
        <w:t>Вступление</w:t>
      </w:r>
    </w:p>
    <w:p w:rsidR="00301180" w:rsidRDefault="00301180" w:rsidP="00301180">
      <w:pPr>
        <w:spacing w:line="360" w:lineRule="auto"/>
      </w:pPr>
      <w:r>
        <w:t xml:space="preserve">Приложение «Фонотека» разрабатывалось в среде </w:t>
      </w:r>
      <w:r>
        <w:rPr>
          <w:lang w:val="en-US"/>
        </w:rPr>
        <w:t>MS</w:t>
      </w:r>
      <w:r w:rsidRPr="00E21BF6">
        <w:t xml:space="preserve"> </w:t>
      </w:r>
      <w:r>
        <w:rPr>
          <w:lang w:val="en-US"/>
        </w:rPr>
        <w:t>Visual</w:t>
      </w:r>
      <w:r w:rsidRPr="00E21BF6">
        <w:t xml:space="preserve"> </w:t>
      </w:r>
      <w:r>
        <w:rPr>
          <w:lang w:val="en-US"/>
        </w:rPr>
        <w:t>Studio</w:t>
      </w:r>
      <w:r w:rsidRPr="00E21BF6">
        <w:t xml:space="preserve"> 2005 </w:t>
      </w:r>
      <w:r>
        <w:t xml:space="preserve">на языке </w:t>
      </w:r>
      <w:r>
        <w:rPr>
          <w:lang w:val="en-US"/>
        </w:rPr>
        <w:t>Visual</w:t>
      </w:r>
      <w:r w:rsidRPr="00BB7D4E">
        <w:t xml:space="preserve"> </w:t>
      </w:r>
      <w:r>
        <w:rPr>
          <w:lang w:val="en-US"/>
        </w:rPr>
        <w:t>C</w:t>
      </w:r>
      <w:r w:rsidRPr="00BB7D4E">
        <w:t xml:space="preserve"># </w:t>
      </w:r>
      <w:r>
        <w:t>и предназначено для работы с базой данных «</w:t>
      </w:r>
      <w:r>
        <w:rPr>
          <w:lang w:val="en-US"/>
        </w:rPr>
        <w:t>media</w:t>
      </w:r>
      <w:r w:rsidRPr="00BB7D4E">
        <w:t>2</w:t>
      </w:r>
      <w:r>
        <w:t>»</w:t>
      </w:r>
      <w:r w:rsidRPr="00BB7D4E">
        <w:t xml:space="preserve"> (</w:t>
      </w:r>
      <w:r>
        <w:t xml:space="preserve">расположенной на сервере </w:t>
      </w:r>
      <w:r>
        <w:rPr>
          <w:lang w:val="en-US"/>
        </w:rPr>
        <w:t>User</w:t>
      </w:r>
      <w:r>
        <w:t xml:space="preserve">1), созданной с помощью </w:t>
      </w:r>
      <w:r>
        <w:rPr>
          <w:lang w:val="en-US"/>
        </w:rPr>
        <w:t>Enterprise</w:t>
      </w:r>
      <w:r w:rsidRPr="00BB7D4E">
        <w:t xml:space="preserve"> </w:t>
      </w:r>
      <w:r>
        <w:rPr>
          <w:lang w:val="en-US"/>
        </w:rPr>
        <w:t>Manager</w:t>
      </w:r>
      <w:r w:rsidRPr="00BB7D4E">
        <w:t xml:space="preserve">. </w:t>
      </w:r>
      <w:r>
        <w:t>БД содержит информацию о музыкальных композициях, исполнителях и альбомах. На рисунке ниже представлены содержащиеся в БД таблицы и связи между ними.</w:t>
      </w:r>
    </w:p>
    <w:p w:rsidR="00301180" w:rsidRPr="00BB7D4E" w:rsidRDefault="00697C8D" w:rsidP="00301180">
      <w:pPr>
        <w:spacing w:line="360" w:lineRule="auto"/>
        <w:jc w:val="center"/>
      </w:pPr>
      <w:r>
        <w:rPr>
          <w:noProof/>
        </w:rPr>
        <w:drawing>
          <wp:inline distT="0" distB="0" distL="0" distR="0">
            <wp:extent cx="4810125" cy="3695700"/>
            <wp:effectExtent l="19050" t="0" r="9525" b="0"/>
            <wp:docPr id="71" name="Рисунок 71"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33"/>
                    <pic:cNvPicPr>
                      <a:picLocks noChangeAspect="1" noChangeArrowheads="1"/>
                    </pic:cNvPicPr>
                  </pic:nvPicPr>
                  <pic:blipFill>
                    <a:blip r:embed="rId80"/>
                    <a:srcRect/>
                    <a:stretch>
                      <a:fillRect/>
                    </a:stretch>
                  </pic:blipFill>
                  <pic:spPr bwMode="auto">
                    <a:xfrm>
                      <a:off x="0" y="0"/>
                      <a:ext cx="4810125" cy="3695700"/>
                    </a:xfrm>
                    <a:prstGeom prst="rect">
                      <a:avLst/>
                    </a:prstGeom>
                    <a:noFill/>
                    <a:ln w="9525">
                      <a:noFill/>
                      <a:miter lim="800000"/>
                      <a:headEnd/>
                      <a:tailEnd/>
                    </a:ln>
                  </pic:spPr>
                </pic:pic>
              </a:graphicData>
            </a:graphic>
          </wp:inline>
        </w:drawing>
      </w:r>
    </w:p>
    <w:p w:rsidR="00301180" w:rsidRPr="008A0D19" w:rsidRDefault="00301180" w:rsidP="00301180">
      <w:pPr>
        <w:spacing w:line="360" w:lineRule="auto"/>
        <w:outlineLvl w:val="0"/>
        <w:rPr>
          <w:b/>
          <w:i/>
          <w:sz w:val="28"/>
          <w:szCs w:val="28"/>
          <w:u w:val="single"/>
        </w:rPr>
      </w:pPr>
      <w:bookmarkStart w:id="21" w:name="_Toc191821515"/>
      <w:r w:rsidRPr="008A0D19">
        <w:rPr>
          <w:b/>
          <w:i/>
          <w:sz w:val="28"/>
          <w:szCs w:val="28"/>
          <w:u w:val="single"/>
        </w:rPr>
        <w:t>Возможности приложения</w:t>
      </w:r>
      <w:bookmarkEnd w:id="21"/>
    </w:p>
    <w:p w:rsidR="00301180" w:rsidRDefault="00301180" w:rsidP="00301180">
      <w:pPr>
        <w:spacing w:line="360" w:lineRule="auto"/>
      </w:pPr>
      <w:r>
        <w:t>Программа «Фонотека» позволяет выполнять следующие действия:</w:t>
      </w:r>
    </w:p>
    <w:p w:rsidR="00301180" w:rsidRDefault="00301180" w:rsidP="00301180">
      <w:pPr>
        <w:numPr>
          <w:ilvl w:val="0"/>
          <w:numId w:val="19"/>
        </w:numPr>
        <w:spacing w:line="360" w:lineRule="auto"/>
      </w:pPr>
      <w:r>
        <w:t>Просмотр таблиц и их редактирование, в том числе: добавление, удаление и изменение записей;</w:t>
      </w:r>
    </w:p>
    <w:p w:rsidR="00301180" w:rsidRDefault="00301180" w:rsidP="00301180">
      <w:pPr>
        <w:numPr>
          <w:ilvl w:val="0"/>
          <w:numId w:val="19"/>
        </w:numPr>
        <w:spacing w:line="360" w:lineRule="auto"/>
      </w:pPr>
      <w:r>
        <w:t xml:space="preserve">Создание запросов к базе данных на языке </w:t>
      </w:r>
      <w:r>
        <w:rPr>
          <w:lang w:val="en-US"/>
        </w:rPr>
        <w:t>SQL</w:t>
      </w:r>
      <w:r w:rsidRPr="0037423F">
        <w:t xml:space="preserve"> </w:t>
      </w:r>
      <w:r>
        <w:t>и их выполнение (также предусмотрен выбор из нескольких готовых запросов);</w:t>
      </w:r>
    </w:p>
    <w:p w:rsidR="00301180" w:rsidRDefault="00301180" w:rsidP="00301180">
      <w:pPr>
        <w:numPr>
          <w:ilvl w:val="0"/>
          <w:numId w:val="19"/>
        </w:numPr>
        <w:spacing w:line="360" w:lineRule="auto"/>
      </w:pPr>
      <w:r>
        <w:t xml:space="preserve">Экспорт таблиц в </w:t>
      </w:r>
      <w:r>
        <w:rPr>
          <w:lang w:val="en-US"/>
        </w:rPr>
        <w:t>Excel</w:t>
      </w:r>
      <w:r>
        <w:t xml:space="preserve"> и</w:t>
      </w:r>
      <w:r w:rsidRPr="0037423F">
        <w:t xml:space="preserve"> </w:t>
      </w:r>
      <w:r>
        <w:t xml:space="preserve">в формат </w:t>
      </w:r>
      <w:r>
        <w:rPr>
          <w:lang w:val="en-US"/>
        </w:rPr>
        <w:t>Web</w:t>
      </w:r>
      <w:r w:rsidRPr="0037423F">
        <w:t>-</w:t>
      </w:r>
      <w:r>
        <w:t>страниц (</w:t>
      </w:r>
      <w:r>
        <w:rPr>
          <w:lang w:val="en-US"/>
        </w:rPr>
        <w:t>HTML</w:t>
      </w:r>
      <w:r w:rsidRPr="0037423F">
        <w:t>)</w:t>
      </w:r>
      <w:r>
        <w:t>;</w:t>
      </w:r>
    </w:p>
    <w:p w:rsidR="00301180" w:rsidRDefault="00301180" w:rsidP="00301180">
      <w:pPr>
        <w:numPr>
          <w:ilvl w:val="0"/>
          <w:numId w:val="19"/>
        </w:numPr>
        <w:spacing w:line="360" w:lineRule="auto"/>
      </w:pPr>
      <w:r>
        <w:t>Создание отчетов.</w:t>
      </w:r>
    </w:p>
    <w:p w:rsidR="00301180" w:rsidRPr="00301180" w:rsidRDefault="00301180" w:rsidP="00301180">
      <w:pPr>
        <w:spacing w:line="360" w:lineRule="auto"/>
      </w:pPr>
      <w:r>
        <w:t>Подробнее функциональные возможности приложения и пути их реализации будут рассмотрены ниже.</w:t>
      </w:r>
    </w:p>
    <w:p w:rsidR="00301180" w:rsidRPr="00301180" w:rsidRDefault="00301180" w:rsidP="00301180">
      <w:pPr>
        <w:spacing w:line="360" w:lineRule="auto"/>
      </w:pPr>
    </w:p>
    <w:p w:rsidR="00301180" w:rsidRPr="008A0D19" w:rsidRDefault="00301180" w:rsidP="00301180">
      <w:pPr>
        <w:spacing w:line="360" w:lineRule="auto"/>
        <w:outlineLvl w:val="0"/>
        <w:rPr>
          <w:b/>
          <w:i/>
          <w:sz w:val="28"/>
          <w:szCs w:val="28"/>
          <w:u w:val="single"/>
        </w:rPr>
      </w:pPr>
      <w:bookmarkStart w:id="22" w:name="_Toc191821516"/>
      <w:r w:rsidRPr="008A0D19">
        <w:rPr>
          <w:b/>
          <w:i/>
          <w:sz w:val="28"/>
          <w:szCs w:val="28"/>
          <w:u w:val="single"/>
        </w:rPr>
        <w:t>Создание главного меню</w:t>
      </w:r>
      <w:bookmarkEnd w:id="22"/>
    </w:p>
    <w:p w:rsidR="00301180" w:rsidRDefault="00301180" w:rsidP="00301180">
      <w:pPr>
        <w:spacing w:line="360" w:lineRule="auto"/>
      </w:pPr>
      <w:r>
        <w:t xml:space="preserve">Меню приложения создается довольно просто – на форму </w:t>
      </w:r>
      <w:r>
        <w:rPr>
          <w:lang w:val="en-US"/>
        </w:rPr>
        <w:t>Main</w:t>
      </w:r>
      <w:r w:rsidRPr="00BF4774">
        <w:t xml:space="preserve"> </w:t>
      </w:r>
      <w:r>
        <w:t xml:space="preserve">добавляется объект </w:t>
      </w:r>
      <w:r>
        <w:rPr>
          <w:lang w:val="en-US"/>
        </w:rPr>
        <w:t>MenuStrip</w:t>
      </w:r>
      <w:r w:rsidRPr="00B81E0C">
        <w:t xml:space="preserve">; </w:t>
      </w:r>
      <w:r>
        <w:t>пункты меню ввожу с клавиатуры:</w:t>
      </w:r>
    </w:p>
    <w:p w:rsidR="00301180" w:rsidRDefault="00697C8D" w:rsidP="00301180">
      <w:pPr>
        <w:spacing w:line="360" w:lineRule="auto"/>
        <w:jc w:val="center"/>
      </w:pPr>
      <w:r>
        <w:rPr>
          <w:noProof/>
        </w:rPr>
        <w:drawing>
          <wp:inline distT="0" distB="0" distL="0" distR="0">
            <wp:extent cx="5038725" cy="2886075"/>
            <wp:effectExtent l="19050" t="0" r="9525" b="0"/>
            <wp:docPr id="72" name="Рисунок 72"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24"/>
                    <pic:cNvPicPr>
                      <a:picLocks noChangeAspect="1" noChangeArrowheads="1"/>
                    </pic:cNvPicPr>
                  </pic:nvPicPr>
                  <pic:blipFill>
                    <a:blip r:embed="rId81"/>
                    <a:srcRect/>
                    <a:stretch>
                      <a:fillRect/>
                    </a:stretch>
                  </pic:blipFill>
                  <pic:spPr bwMode="auto">
                    <a:xfrm>
                      <a:off x="0" y="0"/>
                      <a:ext cx="5038725" cy="2886075"/>
                    </a:xfrm>
                    <a:prstGeom prst="rect">
                      <a:avLst/>
                    </a:prstGeom>
                    <a:noFill/>
                    <a:ln w="9525">
                      <a:noFill/>
                      <a:miter lim="800000"/>
                      <a:headEnd/>
                      <a:tailEnd/>
                    </a:ln>
                  </pic:spPr>
                </pic:pic>
              </a:graphicData>
            </a:graphic>
          </wp:inline>
        </w:drawing>
      </w:r>
    </w:p>
    <w:p w:rsidR="00301180" w:rsidRDefault="00301180" w:rsidP="00301180">
      <w:pPr>
        <w:spacing w:line="360" w:lineRule="auto"/>
      </w:pPr>
      <w:r>
        <w:t>Каждый пункт меню вызывает отдельную форму или событие:</w:t>
      </w:r>
    </w:p>
    <w:p w:rsidR="00301180" w:rsidRPr="00B81E0C" w:rsidRDefault="00301180" w:rsidP="00301180">
      <w:pPr>
        <w:numPr>
          <w:ilvl w:val="0"/>
          <w:numId w:val="20"/>
        </w:numPr>
        <w:spacing w:line="360" w:lineRule="auto"/>
      </w:pPr>
      <w:r>
        <w:t xml:space="preserve">Таблицы – форму </w:t>
      </w:r>
      <w:r>
        <w:rPr>
          <w:lang w:val="en-US"/>
        </w:rPr>
        <w:t>Tables</w:t>
      </w:r>
      <w:r>
        <w:t>,</w:t>
      </w:r>
    </w:p>
    <w:p w:rsidR="00301180" w:rsidRPr="00B81E0C" w:rsidRDefault="00301180" w:rsidP="00301180">
      <w:pPr>
        <w:numPr>
          <w:ilvl w:val="0"/>
          <w:numId w:val="20"/>
        </w:numPr>
        <w:spacing w:line="360" w:lineRule="auto"/>
      </w:pPr>
      <w:r>
        <w:t xml:space="preserve">Запросы – форму </w:t>
      </w:r>
      <w:r>
        <w:rPr>
          <w:lang w:val="en-US"/>
        </w:rPr>
        <w:t>Query</w:t>
      </w:r>
      <w:r>
        <w:t>,</w:t>
      </w:r>
    </w:p>
    <w:p w:rsidR="00301180" w:rsidRDefault="00301180" w:rsidP="00301180">
      <w:pPr>
        <w:numPr>
          <w:ilvl w:val="0"/>
          <w:numId w:val="20"/>
        </w:numPr>
        <w:spacing w:line="360" w:lineRule="auto"/>
      </w:pPr>
      <w:r>
        <w:t>Отчеты</w:t>
      </w:r>
    </w:p>
    <w:p w:rsidR="00301180" w:rsidRDefault="00301180" w:rsidP="00301180">
      <w:pPr>
        <w:numPr>
          <w:ilvl w:val="1"/>
          <w:numId w:val="20"/>
        </w:numPr>
        <w:spacing w:line="360" w:lineRule="auto"/>
      </w:pPr>
      <w:r>
        <w:rPr>
          <w:noProof/>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99" type="#_x0000_t88" style="position:absolute;left:0;text-align:left;margin-left:243pt;margin-top:1.95pt;width:9pt;height:54pt;z-index:251657728"/>
        </w:pict>
      </w:r>
      <w:r>
        <w:t>Все композиции,</w:t>
      </w:r>
    </w:p>
    <w:p w:rsidR="00301180" w:rsidRDefault="00301180" w:rsidP="00301180">
      <w:pPr>
        <w:numPr>
          <w:ilvl w:val="1"/>
          <w:numId w:val="20"/>
        </w:numPr>
        <w:spacing w:line="360" w:lineRule="auto"/>
      </w:pPr>
      <w:r>
        <w:t xml:space="preserve">Информация об исполнителях,          формы </w:t>
      </w:r>
      <w:r>
        <w:rPr>
          <w:lang w:val="en-US"/>
        </w:rPr>
        <w:t>RepSongs</w:t>
      </w:r>
      <w:r w:rsidRPr="00B81E0C">
        <w:t xml:space="preserve">, </w:t>
      </w:r>
      <w:r>
        <w:rPr>
          <w:lang w:val="en-US"/>
        </w:rPr>
        <w:t>RepSingers</w:t>
      </w:r>
      <w:r w:rsidRPr="00B81E0C">
        <w:t xml:space="preserve">, </w:t>
      </w:r>
      <w:r>
        <w:rPr>
          <w:lang w:val="en-US"/>
        </w:rPr>
        <w:t>RepAlbums</w:t>
      </w:r>
    </w:p>
    <w:p w:rsidR="00301180" w:rsidRDefault="00301180" w:rsidP="00301180">
      <w:pPr>
        <w:numPr>
          <w:ilvl w:val="1"/>
          <w:numId w:val="20"/>
        </w:numPr>
        <w:spacing w:line="360" w:lineRule="auto"/>
      </w:pPr>
      <w:r>
        <w:t>Информация об альбомах;</w:t>
      </w:r>
    </w:p>
    <w:p w:rsidR="00301180" w:rsidRDefault="00301180" w:rsidP="00301180">
      <w:pPr>
        <w:numPr>
          <w:ilvl w:val="0"/>
          <w:numId w:val="20"/>
        </w:numPr>
        <w:spacing w:line="360" w:lineRule="auto"/>
      </w:pPr>
      <w:r>
        <w:t>Экспорт</w:t>
      </w:r>
    </w:p>
    <w:p w:rsidR="00301180" w:rsidRPr="00B81E0C" w:rsidRDefault="00301180" w:rsidP="00301180">
      <w:pPr>
        <w:numPr>
          <w:ilvl w:val="1"/>
          <w:numId w:val="20"/>
        </w:numPr>
        <w:spacing w:line="360" w:lineRule="auto"/>
      </w:pPr>
      <w:r>
        <w:t xml:space="preserve">В </w:t>
      </w:r>
      <w:r>
        <w:rPr>
          <w:lang w:val="en-US"/>
        </w:rPr>
        <w:t xml:space="preserve">Excel – </w:t>
      </w:r>
      <w:r>
        <w:t xml:space="preserve">форму </w:t>
      </w:r>
      <w:r>
        <w:rPr>
          <w:lang w:val="en-US"/>
        </w:rPr>
        <w:t>Export;</w:t>
      </w:r>
    </w:p>
    <w:p w:rsidR="00301180" w:rsidRPr="00B81E0C" w:rsidRDefault="00301180" w:rsidP="00301180">
      <w:pPr>
        <w:numPr>
          <w:ilvl w:val="1"/>
          <w:numId w:val="20"/>
        </w:numPr>
        <w:spacing w:line="360" w:lineRule="auto"/>
      </w:pPr>
      <w:r>
        <w:t xml:space="preserve">В </w:t>
      </w:r>
      <w:r>
        <w:rPr>
          <w:lang w:val="en-US"/>
        </w:rPr>
        <w:t xml:space="preserve">HTML – </w:t>
      </w:r>
      <w:r>
        <w:t xml:space="preserve">форму </w:t>
      </w:r>
      <w:r>
        <w:rPr>
          <w:lang w:val="en-US"/>
        </w:rPr>
        <w:t>ExportToHtml;</w:t>
      </w:r>
    </w:p>
    <w:p w:rsidR="00301180" w:rsidRDefault="00301180" w:rsidP="00301180">
      <w:pPr>
        <w:numPr>
          <w:ilvl w:val="0"/>
          <w:numId w:val="20"/>
        </w:numPr>
        <w:spacing w:line="360" w:lineRule="auto"/>
      </w:pPr>
      <w:r>
        <w:t>Выход – выход из приложения.</w:t>
      </w:r>
    </w:p>
    <w:p w:rsidR="00301180" w:rsidRDefault="00301180" w:rsidP="00301180">
      <w:pPr>
        <w:spacing w:line="360" w:lineRule="auto"/>
      </w:pPr>
      <w:r>
        <w:t xml:space="preserve">Переход на другую форму (например, на </w:t>
      </w:r>
      <w:r>
        <w:rPr>
          <w:lang w:val="en-US"/>
        </w:rPr>
        <w:t>Tables</w:t>
      </w:r>
      <w:r w:rsidRPr="008A0D19">
        <w:t xml:space="preserve">) </w:t>
      </w:r>
      <w:r>
        <w:t>осуществляется с помощью такого обработчика:</w:t>
      </w:r>
    </w:p>
    <w:p w:rsidR="00301180" w:rsidRPr="00B81E0C" w:rsidRDefault="00301180" w:rsidP="00301180">
      <w:pPr>
        <w:autoSpaceDE w:val="0"/>
        <w:autoSpaceDN w:val="0"/>
        <w:adjustRightInd w:val="0"/>
        <w:rPr>
          <w:rFonts w:ascii="Courier New" w:hAnsi="Courier New" w:cs="Courier New"/>
          <w:noProof/>
          <w:sz w:val="20"/>
          <w:szCs w:val="20"/>
          <w:lang w:val="en-US"/>
        </w:rPr>
      </w:pPr>
      <w:r w:rsidRPr="008A0D19">
        <w:rPr>
          <w:rFonts w:ascii="Courier New" w:hAnsi="Courier New" w:cs="Courier New"/>
          <w:noProof/>
          <w:sz w:val="20"/>
          <w:szCs w:val="20"/>
        </w:rPr>
        <w:t xml:space="preserve">        </w:t>
      </w:r>
      <w:r w:rsidRPr="00B81E0C">
        <w:rPr>
          <w:rFonts w:ascii="Courier New" w:hAnsi="Courier New" w:cs="Courier New"/>
          <w:noProof/>
          <w:color w:val="0000FF"/>
          <w:sz w:val="20"/>
          <w:szCs w:val="20"/>
          <w:lang w:val="en-US"/>
        </w:rPr>
        <w:t>private</w:t>
      </w:r>
      <w:r w:rsidRPr="00B81E0C">
        <w:rPr>
          <w:rFonts w:ascii="Courier New" w:hAnsi="Courier New" w:cs="Courier New"/>
          <w:noProof/>
          <w:sz w:val="20"/>
          <w:szCs w:val="20"/>
          <w:lang w:val="en-US"/>
        </w:rPr>
        <w:t xml:space="preserve"> </w:t>
      </w:r>
      <w:r w:rsidRPr="00B81E0C">
        <w:rPr>
          <w:rFonts w:ascii="Courier New" w:hAnsi="Courier New" w:cs="Courier New"/>
          <w:noProof/>
          <w:color w:val="0000FF"/>
          <w:sz w:val="20"/>
          <w:szCs w:val="20"/>
          <w:lang w:val="en-US"/>
        </w:rPr>
        <w:t>void</w:t>
      </w:r>
      <w:r w:rsidRPr="00B81E0C">
        <w:rPr>
          <w:rFonts w:ascii="Courier New" w:hAnsi="Courier New" w:cs="Courier New"/>
          <w:noProof/>
          <w:sz w:val="20"/>
          <w:szCs w:val="20"/>
          <w:lang w:val="en-US"/>
        </w:rPr>
        <w:t xml:space="preserve"> </w:t>
      </w:r>
      <w:r>
        <w:rPr>
          <w:rFonts w:ascii="Courier New" w:hAnsi="Courier New" w:cs="Courier New"/>
          <w:noProof/>
          <w:sz w:val="20"/>
          <w:szCs w:val="20"/>
        </w:rPr>
        <w:t>таблицы</w:t>
      </w:r>
      <w:r w:rsidRPr="00B81E0C">
        <w:rPr>
          <w:rFonts w:ascii="Courier New" w:hAnsi="Courier New" w:cs="Courier New"/>
          <w:noProof/>
          <w:sz w:val="20"/>
          <w:szCs w:val="20"/>
          <w:lang w:val="en-US"/>
        </w:rPr>
        <w:t>ToolStripMenuItem_Click(</w:t>
      </w:r>
      <w:r w:rsidRPr="00B81E0C">
        <w:rPr>
          <w:rFonts w:ascii="Courier New" w:hAnsi="Courier New" w:cs="Courier New"/>
          <w:noProof/>
          <w:color w:val="0000FF"/>
          <w:sz w:val="20"/>
          <w:szCs w:val="20"/>
          <w:lang w:val="en-US"/>
        </w:rPr>
        <w:t>object</w:t>
      </w:r>
      <w:r w:rsidRPr="00B81E0C">
        <w:rPr>
          <w:rFonts w:ascii="Courier New" w:hAnsi="Courier New" w:cs="Courier New"/>
          <w:noProof/>
          <w:sz w:val="20"/>
          <w:szCs w:val="20"/>
          <w:lang w:val="en-US"/>
        </w:rPr>
        <w:t xml:space="preserve"> sender, </w:t>
      </w:r>
      <w:r w:rsidRPr="00B81E0C">
        <w:rPr>
          <w:rFonts w:ascii="Courier New" w:hAnsi="Courier New" w:cs="Courier New"/>
          <w:noProof/>
          <w:color w:val="008080"/>
          <w:sz w:val="20"/>
          <w:szCs w:val="20"/>
          <w:lang w:val="en-US"/>
        </w:rPr>
        <w:t>EventArgs</w:t>
      </w:r>
      <w:r w:rsidRPr="00B81E0C">
        <w:rPr>
          <w:rFonts w:ascii="Courier New" w:hAnsi="Courier New" w:cs="Courier New"/>
          <w:noProof/>
          <w:sz w:val="20"/>
          <w:szCs w:val="20"/>
          <w:lang w:val="en-US"/>
        </w:rPr>
        <w:t xml:space="preserve"> e)</w:t>
      </w:r>
    </w:p>
    <w:p w:rsidR="00301180" w:rsidRPr="00301180" w:rsidRDefault="00301180" w:rsidP="00301180">
      <w:pPr>
        <w:autoSpaceDE w:val="0"/>
        <w:autoSpaceDN w:val="0"/>
        <w:adjustRightInd w:val="0"/>
        <w:rPr>
          <w:rFonts w:ascii="Courier New" w:hAnsi="Courier New" w:cs="Courier New"/>
          <w:noProof/>
          <w:sz w:val="20"/>
          <w:szCs w:val="20"/>
          <w:lang w:val="en-US"/>
        </w:rPr>
      </w:pPr>
      <w:r w:rsidRPr="00B81E0C">
        <w:rPr>
          <w:rFonts w:ascii="Courier New" w:hAnsi="Courier New" w:cs="Courier New"/>
          <w:noProof/>
          <w:sz w:val="20"/>
          <w:szCs w:val="20"/>
          <w:lang w:val="en-US"/>
        </w:rPr>
        <w:t xml:space="preserve">        </w:t>
      </w:r>
      <w:r w:rsidRPr="00301180">
        <w:rPr>
          <w:rFonts w:ascii="Courier New" w:hAnsi="Courier New" w:cs="Courier New"/>
          <w:noProof/>
          <w:sz w:val="20"/>
          <w:szCs w:val="20"/>
          <w:lang w:val="en-US"/>
        </w:rPr>
        <w:t>{</w:t>
      </w:r>
    </w:p>
    <w:p w:rsidR="00301180" w:rsidRPr="00301180" w:rsidRDefault="00301180" w:rsidP="00301180">
      <w:pPr>
        <w:autoSpaceDE w:val="0"/>
        <w:autoSpaceDN w:val="0"/>
        <w:adjustRightInd w:val="0"/>
        <w:rPr>
          <w:rFonts w:ascii="Courier New" w:hAnsi="Courier New" w:cs="Courier New"/>
          <w:noProof/>
          <w:sz w:val="20"/>
          <w:szCs w:val="20"/>
          <w:lang w:val="en-US"/>
        </w:rPr>
      </w:pPr>
      <w:r w:rsidRPr="00301180">
        <w:rPr>
          <w:rFonts w:ascii="Courier New" w:hAnsi="Courier New" w:cs="Courier New"/>
          <w:noProof/>
          <w:sz w:val="20"/>
          <w:szCs w:val="20"/>
          <w:lang w:val="en-US"/>
        </w:rPr>
        <w:t xml:space="preserve">            </w:t>
      </w:r>
      <w:r w:rsidRPr="00301180">
        <w:rPr>
          <w:rFonts w:ascii="Courier New" w:hAnsi="Courier New" w:cs="Courier New"/>
          <w:noProof/>
          <w:color w:val="008080"/>
          <w:sz w:val="20"/>
          <w:szCs w:val="20"/>
          <w:lang w:val="en-US"/>
        </w:rPr>
        <w:t>Tables</w:t>
      </w:r>
      <w:r w:rsidRPr="00301180">
        <w:rPr>
          <w:rFonts w:ascii="Courier New" w:hAnsi="Courier New" w:cs="Courier New"/>
          <w:noProof/>
          <w:sz w:val="20"/>
          <w:szCs w:val="20"/>
          <w:lang w:val="en-US"/>
        </w:rPr>
        <w:t xml:space="preserve"> tables = </w:t>
      </w:r>
      <w:r w:rsidRPr="00301180">
        <w:rPr>
          <w:rFonts w:ascii="Courier New" w:hAnsi="Courier New" w:cs="Courier New"/>
          <w:noProof/>
          <w:color w:val="0000FF"/>
          <w:sz w:val="20"/>
          <w:szCs w:val="20"/>
          <w:lang w:val="en-US"/>
        </w:rPr>
        <w:t>new</w:t>
      </w:r>
      <w:r w:rsidRPr="00301180">
        <w:rPr>
          <w:rFonts w:ascii="Courier New" w:hAnsi="Courier New" w:cs="Courier New"/>
          <w:noProof/>
          <w:sz w:val="20"/>
          <w:szCs w:val="20"/>
          <w:lang w:val="en-US"/>
        </w:rPr>
        <w:t xml:space="preserve"> </w:t>
      </w:r>
      <w:r w:rsidRPr="00301180">
        <w:rPr>
          <w:rFonts w:ascii="Courier New" w:hAnsi="Courier New" w:cs="Courier New"/>
          <w:noProof/>
          <w:color w:val="008080"/>
          <w:sz w:val="20"/>
          <w:szCs w:val="20"/>
          <w:lang w:val="en-US"/>
        </w:rPr>
        <w:t>Tables</w:t>
      </w:r>
      <w:r w:rsidRPr="00301180">
        <w:rPr>
          <w:rFonts w:ascii="Courier New" w:hAnsi="Courier New" w:cs="Courier New"/>
          <w:noProof/>
          <w:sz w:val="20"/>
          <w:szCs w:val="20"/>
          <w:lang w:val="en-US"/>
        </w:rPr>
        <w:t>();</w:t>
      </w:r>
    </w:p>
    <w:p w:rsidR="00301180" w:rsidRPr="00301180" w:rsidRDefault="00301180" w:rsidP="00301180">
      <w:pPr>
        <w:autoSpaceDE w:val="0"/>
        <w:autoSpaceDN w:val="0"/>
        <w:adjustRightInd w:val="0"/>
        <w:rPr>
          <w:rFonts w:ascii="Courier New" w:hAnsi="Courier New" w:cs="Courier New"/>
          <w:noProof/>
          <w:sz w:val="20"/>
          <w:szCs w:val="20"/>
          <w:lang w:val="en-US"/>
        </w:rPr>
      </w:pPr>
      <w:r w:rsidRPr="00301180">
        <w:rPr>
          <w:rFonts w:ascii="Courier New" w:hAnsi="Courier New" w:cs="Courier New"/>
          <w:noProof/>
          <w:sz w:val="20"/>
          <w:szCs w:val="20"/>
          <w:lang w:val="en-US"/>
        </w:rPr>
        <w:t xml:space="preserve">            tables.Show();</w:t>
      </w:r>
    </w:p>
    <w:p w:rsidR="00301180" w:rsidRDefault="00301180" w:rsidP="00301180">
      <w:pPr>
        <w:autoSpaceDE w:val="0"/>
        <w:autoSpaceDN w:val="0"/>
        <w:adjustRightInd w:val="0"/>
        <w:rPr>
          <w:rFonts w:ascii="Courier New" w:hAnsi="Courier New" w:cs="Courier New"/>
          <w:noProof/>
          <w:sz w:val="20"/>
          <w:szCs w:val="20"/>
        </w:rPr>
      </w:pPr>
      <w:r w:rsidRPr="00301180">
        <w:rPr>
          <w:rFonts w:ascii="Courier New" w:hAnsi="Courier New" w:cs="Courier New"/>
          <w:noProof/>
          <w:sz w:val="20"/>
          <w:szCs w:val="20"/>
          <w:lang w:val="en-US"/>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.Visible = </w:t>
      </w:r>
      <w:r>
        <w:rPr>
          <w:rFonts w:ascii="Courier New" w:hAnsi="Courier New" w:cs="Courier New"/>
          <w:noProof/>
          <w:color w:val="0000FF"/>
          <w:sz w:val="20"/>
          <w:szCs w:val="20"/>
        </w:rPr>
        <w:t>false</w:t>
      </w:r>
      <w:r>
        <w:rPr>
          <w:rFonts w:ascii="Courier New" w:hAnsi="Courier New" w:cs="Courier New"/>
          <w:noProof/>
          <w:sz w:val="20"/>
          <w:szCs w:val="20"/>
        </w:rPr>
        <w:t>;</w:t>
      </w:r>
    </w:p>
    <w:p w:rsidR="00301180" w:rsidRDefault="00301180" w:rsidP="00301180">
      <w:pPr>
        <w:spacing w:line="360" w:lineRule="auto"/>
        <w:rPr>
          <w:rFonts w:ascii="Courier New" w:hAnsi="Courier New" w:cs="Courier New"/>
          <w:noProof/>
          <w:sz w:val="20"/>
          <w:szCs w:val="20"/>
        </w:rPr>
      </w:pPr>
      <w:r>
        <w:rPr>
          <w:rFonts w:ascii="Courier New" w:hAnsi="Courier New" w:cs="Courier New"/>
          <w:noProof/>
          <w:sz w:val="20"/>
          <w:szCs w:val="20"/>
        </w:rPr>
        <w:t xml:space="preserve">        }</w:t>
      </w:r>
    </w:p>
    <w:p w:rsidR="00301180" w:rsidRPr="00BF4774" w:rsidRDefault="00301180" w:rsidP="00301180">
      <w:pPr>
        <w:spacing w:line="360" w:lineRule="auto"/>
      </w:pPr>
    </w:p>
    <w:p w:rsidR="00301180" w:rsidRPr="008A0D19" w:rsidRDefault="00301180" w:rsidP="00301180">
      <w:pPr>
        <w:spacing w:line="360" w:lineRule="auto"/>
        <w:outlineLvl w:val="0"/>
        <w:rPr>
          <w:b/>
          <w:i/>
          <w:sz w:val="28"/>
          <w:szCs w:val="28"/>
          <w:u w:val="single"/>
        </w:rPr>
      </w:pPr>
      <w:bookmarkStart w:id="23" w:name="_Toc191821517"/>
      <w:r w:rsidRPr="008A0D19">
        <w:rPr>
          <w:b/>
          <w:i/>
          <w:sz w:val="28"/>
          <w:szCs w:val="28"/>
          <w:u w:val="single"/>
        </w:rPr>
        <w:t xml:space="preserve">Связывание базы данных и формы </w:t>
      </w:r>
      <w:r w:rsidRPr="008A0D19">
        <w:rPr>
          <w:b/>
          <w:i/>
          <w:sz w:val="28"/>
          <w:szCs w:val="28"/>
          <w:u w:val="single"/>
          <w:lang w:val="en-US"/>
        </w:rPr>
        <w:t>Tables</w:t>
      </w:r>
      <w:r w:rsidRPr="008A0D19">
        <w:rPr>
          <w:b/>
          <w:i/>
          <w:sz w:val="28"/>
          <w:szCs w:val="28"/>
          <w:u w:val="single"/>
        </w:rPr>
        <w:t xml:space="preserve"> и отображение данных в </w:t>
      </w:r>
      <w:r w:rsidRPr="008A0D19">
        <w:rPr>
          <w:b/>
          <w:i/>
          <w:sz w:val="28"/>
          <w:szCs w:val="28"/>
          <w:u w:val="single"/>
          <w:lang w:val="en-US"/>
        </w:rPr>
        <w:t>DataGrid</w:t>
      </w:r>
      <w:bookmarkEnd w:id="23"/>
    </w:p>
    <w:p w:rsidR="00301180" w:rsidRDefault="00301180" w:rsidP="00301180">
      <w:pPr>
        <w:spacing w:line="360" w:lineRule="auto"/>
      </w:pPr>
      <w:r>
        <w:t xml:space="preserve">Связывание формы с БД – это ключевая операция, необходимая для корректной работы приложения. Просмотр и редактирование БД, выполнение запросов и экспорт осуществляется посредством доступа к </w:t>
      </w:r>
      <w:r>
        <w:rPr>
          <w:lang w:val="en-US"/>
        </w:rPr>
        <w:t>SQL</w:t>
      </w:r>
      <w:r w:rsidRPr="00F46351">
        <w:t xml:space="preserve"> </w:t>
      </w:r>
      <w:r>
        <w:t xml:space="preserve">базе данных </w:t>
      </w:r>
      <w:r w:rsidRPr="00F46351">
        <w:t>“</w:t>
      </w:r>
      <w:r>
        <w:rPr>
          <w:lang w:val="en-US"/>
        </w:rPr>
        <w:t>media</w:t>
      </w:r>
      <w:r w:rsidRPr="00F46351">
        <w:t>2”</w:t>
      </w:r>
      <w:r>
        <w:t>.</w:t>
      </w:r>
    </w:p>
    <w:p w:rsidR="00301180" w:rsidRDefault="00301180" w:rsidP="00301180">
      <w:pPr>
        <w:spacing w:line="360" w:lineRule="auto"/>
      </w:pPr>
      <w:r>
        <w:t>Рассмотрю подробнее механизм связывания.</w:t>
      </w:r>
    </w:p>
    <w:p w:rsidR="00301180" w:rsidRDefault="00301180" w:rsidP="00301180">
      <w:pPr>
        <w:spacing w:line="360" w:lineRule="auto"/>
      </w:pPr>
      <w:r>
        <w:t xml:space="preserve">После создания формы </w:t>
      </w:r>
      <w:r>
        <w:rPr>
          <w:lang w:val="en-US"/>
        </w:rPr>
        <w:t>Tables</w:t>
      </w:r>
      <w:r w:rsidRPr="00ED48F7">
        <w:t xml:space="preserve"> </w:t>
      </w:r>
      <w:r>
        <w:t xml:space="preserve">добавляю на нее объект </w:t>
      </w:r>
      <w:r>
        <w:rPr>
          <w:lang w:val="en-US"/>
        </w:rPr>
        <w:t>SqlConnection</w:t>
      </w:r>
      <w:r w:rsidRPr="00AF7795">
        <w:t xml:space="preserve">; </w:t>
      </w:r>
      <w:r>
        <w:t xml:space="preserve">в окне </w:t>
      </w:r>
      <w:r>
        <w:rPr>
          <w:lang w:val="en-US"/>
        </w:rPr>
        <w:t>Properties</w:t>
      </w:r>
      <w:r w:rsidRPr="00AF7795">
        <w:t xml:space="preserve"> </w:t>
      </w:r>
      <w:r>
        <w:t xml:space="preserve">в качестве значения </w:t>
      </w:r>
      <w:r>
        <w:rPr>
          <w:lang w:val="en-US"/>
        </w:rPr>
        <w:t>ConnectionString</w:t>
      </w:r>
      <w:r w:rsidRPr="00AF7795">
        <w:t xml:space="preserve"> </w:t>
      </w:r>
      <w:r>
        <w:t xml:space="preserve">выбираю </w:t>
      </w:r>
      <w:r>
        <w:rPr>
          <w:lang w:val="en-US"/>
        </w:rPr>
        <w:t xml:space="preserve">New Connection </w:t>
      </w:r>
      <w:r>
        <w:t>и в открывшемся окне указываю необходимые параметры:</w:t>
      </w:r>
    </w:p>
    <w:p w:rsidR="00301180" w:rsidRDefault="00697C8D" w:rsidP="00301180">
      <w:pPr>
        <w:spacing w:line="360" w:lineRule="auto"/>
        <w:jc w:val="center"/>
      </w:pPr>
      <w:r>
        <w:rPr>
          <w:noProof/>
        </w:rPr>
        <w:drawing>
          <wp:inline distT="0" distB="0" distL="0" distR="0">
            <wp:extent cx="3638550" cy="5467350"/>
            <wp:effectExtent l="19050" t="0" r="0" b="0"/>
            <wp:docPr id="73" name="Рисунок 73"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16"/>
                    <pic:cNvPicPr>
                      <a:picLocks noChangeAspect="1" noChangeArrowheads="1"/>
                    </pic:cNvPicPr>
                  </pic:nvPicPr>
                  <pic:blipFill>
                    <a:blip r:embed="rId82"/>
                    <a:srcRect/>
                    <a:stretch>
                      <a:fillRect/>
                    </a:stretch>
                  </pic:blipFill>
                  <pic:spPr bwMode="auto">
                    <a:xfrm>
                      <a:off x="0" y="0"/>
                      <a:ext cx="3638550" cy="5467350"/>
                    </a:xfrm>
                    <a:prstGeom prst="rect">
                      <a:avLst/>
                    </a:prstGeom>
                    <a:noFill/>
                    <a:ln w="9525">
                      <a:noFill/>
                      <a:miter lim="800000"/>
                      <a:headEnd/>
                      <a:tailEnd/>
                    </a:ln>
                  </pic:spPr>
                </pic:pic>
              </a:graphicData>
            </a:graphic>
          </wp:inline>
        </w:drawing>
      </w:r>
    </w:p>
    <w:p w:rsidR="00301180" w:rsidRDefault="00301180" w:rsidP="00301180">
      <w:pPr>
        <w:spacing w:line="360" w:lineRule="auto"/>
      </w:pPr>
      <w:r>
        <w:t xml:space="preserve">Следующий шаг – добавление </w:t>
      </w:r>
      <w:r>
        <w:rPr>
          <w:lang w:val="en-US"/>
        </w:rPr>
        <w:t>SqlDataAdapter</w:t>
      </w:r>
      <w:r w:rsidRPr="00AF7795">
        <w:t xml:space="preserve"> </w:t>
      </w:r>
      <w:r>
        <w:t>на форму. Как только объект помещается на форму, открывается окно, где</w:t>
      </w:r>
      <w:r w:rsidRPr="00AF7795">
        <w:t xml:space="preserve"> </w:t>
      </w:r>
      <w:r>
        <w:t>необходимо указать базу данных:</w:t>
      </w:r>
    </w:p>
    <w:p w:rsidR="00301180" w:rsidRDefault="00697C8D" w:rsidP="00301180">
      <w:pPr>
        <w:spacing w:line="360" w:lineRule="auto"/>
        <w:jc w:val="center"/>
      </w:pPr>
      <w:r>
        <w:rPr>
          <w:noProof/>
        </w:rPr>
        <w:drawing>
          <wp:inline distT="0" distB="0" distL="0" distR="0">
            <wp:extent cx="5476875" cy="4295775"/>
            <wp:effectExtent l="19050" t="0" r="9525" b="0"/>
            <wp:docPr id="74" name="Рисунок 74"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17"/>
                    <pic:cNvPicPr>
                      <a:picLocks noChangeAspect="1" noChangeArrowheads="1"/>
                    </pic:cNvPicPr>
                  </pic:nvPicPr>
                  <pic:blipFill>
                    <a:blip r:embed="rId83"/>
                    <a:srcRect/>
                    <a:stretch>
                      <a:fillRect/>
                    </a:stretch>
                  </pic:blipFill>
                  <pic:spPr bwMode="auto">
                    <a:xfrm>
                      <a:off x="0" y="0"/>
                      <a:ext cx="5476875" cy="4295775"/>
                    </a:xfrm>
                    <a:prstGeom prst="rect">
                      <a:avLst/>
                    </a:prstGeom>
                    <a:noFill/>
                    <a:ln w="9525">
                      <a:noFill/>
                      <a:miter lim="800000"/>
                      <a:headEnd/>
                      <a:tailEnd/>
                    </a:ln>
                  </pic:spPr>
                </pic:pic>
              </a:graphicData>
            </a:graphic>
          </wp:inline>
        </w:drawing>
      </w:r>
    </w:p>
    <w:p w:rsidR="00301180" w:rsidRDefault="00301180" w:rsidP="00301180">
      <w:pPr>
        <w:spacing w:line="360" w:lineRule="auto"/>
      </w:pPr>
      <w:r>
        <w:t xml:space="preserve">Далее мастер предлагает выбрать способ доступа к базе данных; выбираю </w:t>
      </w:r>
      <w:r>
        <w:rPr>
          <w:lang w:val="en-US"/>
        </w:rPr>
        <w:t>Use</w:t>
      </w:r>
      <w:r w:rsidRPr="00004067">
        <w:t xml:space="preserve"> </w:t>
      </w:r>
      <w:r>
        <w:rPr>
          <w:lang w:val="en-US"/>
        </w:rPr>
        <w:t>SQL</w:t>
      </w:r>
      <w:r w:rsidRPr="00004067">
        <w:t xml:space="preserve"> </w:t>
      </w:r>
      <w:r>
        <w:rPr>
          <w:lang w:val="en-US"/>
        </w:rPr>
        <w:t>Statements</w:t>
      </w:r>
      <w:r w:rsidRPr="00004067">
        <w:t xml:space="preserve"> </w:t>
      </w:r>
      <w:r>
        <w:t xml:space="preserve">и в следующем окне пишу нужный запрос. Например, чтобы добавить в </w:t>
      </w:r>
      <w:r>
        <w:rPr>
          <w:lang w:val="en-US"/>
        </w:rPr>
        <w:t>DataSet</w:t>
      </w:r>
      <w:r>
        <w:t xml:space="preserve"> информацию обо всех столбцах таблицы «Список_песен», нужно написать такой запрос:</w:t>
      </w:r>
    </w:p>
    <w:p w:rsidR="00301180" w:rsidRDefault="00697C8D" w:rsidP="00301180">
      <w:pPr>
        <w:spacing w:line="360" w:lineRule="auto"/>
        <w:jc w:val="center"/>
      </w:pPr>
      <w:r>
        <w:rPr>
          <w:noProof/>
        </w:rPr>
        <w:drawing>
          <wp:inline distT="0" distB="0" distL="0" distR="0">
            <wp:extent cx="5476875" cy="4295775"/>
            <wp:effectExtent l="19050" t="0" r="9525" b="0"/>
            <wp:docPr id="75" name="Рисунок 75"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18"/>
                    <pic:cNvPicPr>
                      <a:picLocks noChangeAspect="1" noChangeArrowheads="1"/>
                    </pic:cNvPicPr>
                  </pic:nvPicPr>
                  <pic:blipFill>
                    <a:blip r:embed="rId84"/>
                    <a:srcRect/>
                    <a:stretch>
                      <a:fillRect/>
                    </a:stretch>
                  </pic:blipFill>
                  <pic:spPr bwMode="auto">
                    <a:xfrm>
                      <a:off x="0" y="0"/>
                      <a:ext cx="5476875" cy="4295775"/>
                    </a:xfrm>
                    <a:prstGeom prst="rect">
                      <a:avLst/>
                    </a:prstGeom>
                    <a:noFill/>
                    <a:ln w="9525">
                      <a:noFill/>
                      <a:miter lim="800000"/>
                      <a:headEnd/>
                      <a:tailEnd/>
                    </a:ln>
                  </pic:spPr>
                </pic:pic>
              </a:graphicData>
            </a:graphic>
          </wp:inline>
        </w:drawing>
      </w:r>
    </w:p>
    <w:p w:rsidR="00301180" w:rsidRDefault="00301180" w:rsidP="00301180">
      <w:pPr>
        <w:spacing w:line="360" w:lineRule="auto"/>
      </w:pPr>
      <w:r>
        <w:t xml:space="preserve">После нажатия </w:t>
      </w:r>
      <w:r>
        <w:rPr>
          <w:lang w:val="en-US"/>
        </w:rPr>
        <w:t>Next</w:t>
      </w:r>
      <w:r w:rsidRPr="00004067">
        <w:t xml:space="preserve"> </w:t>
      </w:r>
      <w:r>
        <w:t>мастер выполнит нужные операции</w:t>
      </w:r>
      <w:r w:rsidRPr="00004067">
        <w:t xml:space="preserve"> </w:t>
      </w:r>
      <w:r>
        <w:t xml:space="preserve">или укажет на ошибку. После создания адаптера нужно сгенерировать для него набор данных. Для этого внизу окна </w:t>
      </w:r>
      <w:r>
        <w:rPr>
          <w:lang w:val="en-US"/>
        </w:rPr>
        <w:t>Properties</w:t>
      </w:r>
      <w:r w:rsidRPr="00ED48F7">
        <w:t xml:space="preserve"> </w:t>
      </w:r>
      <w:r>
        <w:t xml:space="preserve">для созданного </w:t>
      </w:r>
      <w:r>
        <w:rPr>
          <w:lang w:val="en-US"/>
        </w:rPr>
        <w:t>sqlDataAdapter</w:t>
      </w:r>
      <w:r w:rsidRPr="00ED48F7">
        <w:t>1</w:t>
      </w:r>
      <w:r>
        <w:t xml:space="preserve"> нажимаю </w:t>
      </w:r>
      <w:r>
        <w:rPr>
          <w:lang w:val="en-US"/>
        </w:rPr>
        <w:t>Generate</w:t>
      </w:r>
      <w:r w:rsidRPr="00ED48F7">
        <w:t xml:space="preserve"> </w:t>
      </w:r>
      <w:r>
        <w:rPr>
          <w:lang w:val="en-US"/>
        </w:rPr>
        <w:t>DataSet</w:t>
      </w:r>
      <w:r>
        <w:t>.</w:t>
      </w:r>
    </w:p>
    <w:p w:rsidR="00301180" w:rsidRDefault="00697C8D" w:rsidP="00301180">
      <w:pPr>
        <w:spacing w:line="360" w:lineRule="auto"/>
        <w:jc w:val="center"/>
      </w:pPr>
      <w:r>
        <w:rPr>
          <w:noProof/>
        </w:rPr>
        <w:drawing>
          <wp:inline distT="0" distB="0" distL="0" distR="0">
            <wp:extent cx="1571625" cy="2381250"/>
            <wp:effectExtent l="19050" t="0" r="9525" b="0"/>
            <wp:docPr id="76" name="Рисунок 76"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19"/>
                    <pic:cNvPicPr>
                      <a:picLocks noChangeAspect="1" noChangeArrowheads="1"/>
                    </pic:cNvPicPr>
                  </pic:nvPicPr>
                  <pic:blipFill>
                    <a:blip r:embed="rId85"/>
                    <a:srcRect/>
                    <a:stretch>
                      <a:fillRect/>
                    </a:stretch>
                  </pic:blipFill>
                  <pic:spPr bwMode="auto">
                    <a:xfrm>
                      <a:off x="0" y="0"/>
                      <a:ext cx="1571625" cy="2381250"/>
                    </a:xfrm>
                    <a:prstGeom prst="rect">
                      <a:avLst/>
                    </a:prstGeom>
                    <a:noFill/>
                    <a:ln w="9525">
                      <a:noFill/>
                      <a:miter lim="800000"/>
                      <a:headEnd/>
                      <a:tailEnd/>
                    </a:ln>
                  </pic:spPr>
                </pic:pic>
              </a:graphicData>
            </a:graphic>
          </wp:inline>
        </w:drawing>
      </w:r>
    </w:p>
    <w:p w:rsidR="00301180" w:rsidRDefault="00301180" w:rsidP="00301180">
      <w:pPr>
        <w:spacing w:line="360" w:lineRule="auto"/>
      </w:pPr>
      <w:r>
        <w:t xml:space="preserve">В открывшемся окне отображается список таблиц, добавленных в новый набор данных </w:t>
      </w:r>
      <w:r w:rsidRPr="00ED48F7">
        <w:t>(</w:t>
      </w:r>
      <w:r>
        <w:rPr>
          <w:lang w:val="en-US"/>
        </w:rPr>
        <w:t>dataSet</w:t>
      </w:r>
      <w:r w:rsidRPr="00ED48F7">
        <w:t>11)</w:t>
      </w:r>
      <w:r>
        <w:t>. Пока добавлена только одна таблица:</w:t>
      </w:r>
    </w:p>
    <w:p w:rsidR="00301180" w:rsidRDefault="00697C8D" w:rsidP="00301180">
      <w:pPr>
        <w:spacing w:line="360" w:lineRule="auto"/>
        <w:jc w:val="center"/>
      </w:pPr>
      <w:r>
        <w:rPr>
          <w:noProof/>
        </w:rPr>
        <w:drawing>
          <wp:inline distT="0" distB="0" distL="0" distR="0">
            <wp:extent cx="3619500" cy="2952750"/>
            <wp:effectExtent l="19050" t="0" r="0" b="0"/>
            <wp:docPr id="77" name="Рисунок 77"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20"/>
                    <pic:cNvPicPr>
                      <a:picLocks noChangeAspect="1" noChangeArrowheads="1"/>
                    </pic:cNvPicPr>
                  </pic:nvPicPr>
                  <pic:blipFill>
                    <a:blip r:embed="rId86"/>
                    <a:srcRect/>
                    <a:stretch>
                      <a:fillRect/>
                    </a:stretch>
                  </pic:blipFill>
                  <pic:spPr bwMode="auto">
                    <a:xfrm>
                      <a:off x="0" y="0"/>
                      <a:ext cx="3619500" cy="2952750"/>
                    </a:xfrm>
                    <a:prstGeom prst="rect">
                      <a:avLst/>
                    </a:prstGeom>
                    <a:noFill/>
                    <a:ln w="9525">
                      <a:noFill/>
                      <a:miter lim="800000"/>
                      <a:headEnd/>
                      <a:tailEnd/>
                    </a:ln>
                  </pic:spPr>
                </pic:pic>
              </a:graphicData>
            </a:graphic>
          </wp:inline>
        </w:drawing>
      </w:r>
    </w:p>
    <w:p w:rsidR="00301180" w:rsidRPr="00ED48F7" w:rsidRDefault="00301180" w:rsidP="00301180">
      <w:pPr>
        <w:spacing w:line="360" w:lineRule="auto"/>
      </w:pPr>
      <w:r>
        <w:t>Теперь, чтобы при запуске приложения данные из БД</w:t>
      </w:r>
      <w:r w:rsidRPr="00ED48F7">
        <w:t xml:space="preserve"> </w:t>
      </w:r>
      <w:r>
        <w:t>«</w:t>
      </w:r>
      <w:r>
        <w:rPr>
          <w:lang w:val="en-US"/>
        </w:rPr>
        <w:t>media</w:t>
      </w:r>
      <w:r w:rsidRPr="00ED48F7">
        <w:t>2</w:t>
      </w:r>
      <w:r>
        <w:t xml:space="preserve">» загружались в форму, нужно в обработчик события </w:t>
      </w:r>
      <w:r>
        <w:rPr>
          <w:rFonts w:ascii="Courier New" w:hAnsi="Courier New" w:cs="Courier New"/>
          <w:noProof/>
          <w:sz w:val="20"/>
          <w:szCs w:val="20"/>
        </w:rPr>
        <w:t>Tables_Load</w:t>
      </w:r>
      <w:r w:rsidRPr="00ED48F7">
        <w:rPr>
          <w:rFonts w:ascii="Courier New" w:hAnsi="Courier New" w:cs="Courier New"/>
          <w:noProof/>
          <w:sz w:val="20"/>
          <w:szCs w:val="20"/>
        </w:rPr>
        <w:t xml:space="preserve"> </w:t>
      </w:r>
      <w:r>
        <w:rPr>
          <w:rFonts w:ascii="Courier New" w:hAnsi="Courier New" w:cs="Courier New"/>
          <w:noProof/>
          <w:sz w:val="20"/>
          <w:szCs w:val="20"/>
        </w:rPr>
        <w:t xml:space="preserve">добавить </w:t>
      </w:r>
      <w:r w:rsidRPr="00ED48F7">
        <w:t>следующую строку:</w:t>
      </w:r>
    </w:p>
    <w:p w:rsidR="00301180" w:rsidRDefault="00301180" w:rsidP="00301180">
      <w:pPr>
        <w:spacing w:line="36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.sqlDataAdapter1.Fill(dataSet11);</w:t>
      </w:r>
    </w:p>
    <w:p w:rsidR="00301180" w:rsidRPr="0084606D" w:rsidRDefault="00301180" w:rsidP="00301180">
      <w:pPr>
        <w:spacing w:line="360" w:lineRule="auto"/>
      </w:pPr>
      <w:r>
        <w:t xml:space="preserve">Таким образом, связывается БД и форма; однако данные пока не отображаются. Для их отображения добавляю на форму объект </w:t>
      </w:r>
      <w:r>
        <w:rPr>
          <w:lang w:val="en-US"/>
        </w:rPr>
        <w:t>DataGrid</w:t>
      </w:r>
      <w:r>
        <w:t xml:space="preserve">, и в качестве его свойства </w:t>
      </w:r>
      <w:r>
        <w:rPr>
          <w:lang w:val="en-US"/>
        </w:rPr>
        <w:t>DataSource</w:t>
      </w:r>
      <w:r w:rsidRPr="0084606D">
        <w:t xml:space="preserve"> </w:t>
      </w:r>
      <w:r>
        <w:t xml:space="preserve">выбираю </w:t>
      </w:r>
      <w:r>
        <w:rPr>
          <w:lang w:val="en-US"/>
        </w:rPr>
        <w:t xml:space="preserve">Other Data Sources </w:t>
      </w:r>
      <w:r>
        <w:rPr>
          <w:lang w:val="en-US"/>
        </w:rPr>
        <w:sym w:font="Symbol" w:char="F0AE"/>
      </w:r>
      <w:r>
        <w:rPr>
          <w:lang w:val="en-US"/>
        </w:rPr>
        <w:t xml:space="preserve"> Project Data Sources </w:t>
      </w:r>
      <w:r>
        <w:rPr>
          <w:lang w:val="en-US"/>
        </w:rPr>
        <w:sym w:font="Symbol" w:char="F0AE"/>
      </w:r>
      <w:r>
        <w:rPr>
          <w:lang w:val="en-US"/>
        </w:rPr>
        <w:t xml:space="preserve"> DataSet1 </w:t>
      </w:r>
      <w:r>
        <w:rPr>
          <w:lang w:val="en-US"/>
        </w:rPr>
        <w:sym w:font="Symbol" w:char="F0AE"/>
      </w:r>
      <w:r>
        <w:rPr>
          <w:lang w:val="en-US"/>
        </w:rPr>
        <w:t xml:space="preserve"> </w:t>
      </w:r>
      <w:r>
        <w:t>Список_песен:</w:t>
      </w:r>
    </w:p>
    <w:p w:rsidR="00301180" w:rsidRDefault="00697C8D" w:rsidP="00301180">
      <w:pPr>
        <w:spacing w:line="360" w:lineRule="auto"/>
        <w:jc w:val="center"/>
      </w:pPr>
      <w:r>
        <w:rPr>
          <w:noProof/>
        </w:rPr>
        <w:drawing>
          <wp:inline distT="0" distB="0" distL="0" distR="0">
            <wp:extent cx="1857375" cy="638175"/>
            <wp:effectExtent l="19050" t="0" r="9525" b="0"/>
            <wp:docPr id="78" name="Рисунок 78"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22"/>
                    <pic:cNvPicPr>
                      <a:picLocks noChangeAspect="1" noChangeArrowheads="1"/>
                    </pic:cNvPicPr>
                  </pic:nvPicPr>
                  <pic:blipFill>
                    <a:blip r:embed="rId87"/>
                    <a:srcRect/>
                    <a:stretch>
                      <a:fillRect/>
                    </a:stretch>
                  </pic:blipFill>
                  <pic:spPr bwMode="auto">
                    <a:xfrm>
                      <a:off x="0" y="0"/>
                      <a:ext cx="1857375" cy="638175"/>
                    </a:xfrm>
                    <a:prstGeom prst="rect">
                      <a:avLst/>
                    </a:prstGeom>
                    <a:noFill/>
                    <a:ln w="9525">
                      <a:noFill/>
                      <a:miter lim="800000"/>
                      <a:headEnd/>
                      <a:tailEnd/>
                    </a:ln>
                  </pic:spPr>
                </pic:pic>
              </a:graphicData>
            </a:graphic>
          </wp:inline>
        </w:drawing>
      </w:r>
    </w:p>
    <w:p w:rsidR="00301180" w:rsidRDefault="00301180" w:rsidP="00301180">
      <w:pPr>
        <w:spacing w:line="360" w:lineRule="auto"/>
      </w:pPr>
      <w:r>
        <w:t xml:space="preserve">В результате готовая форма </w:t>
      </w:r>
      <w:r>
        <w:rPr>
          <w:lang w:val="en-US"/>
        </w:rPr>
        <w:t>Tables</w:t>
      </w:r>
      <w:r w:rsidRPr="0084606D">
        <w:t xml:space="preserve"> </w:t>
      </w:r>
      <w:r>
        <w:t xml:space="preserve">выглядит так: </w:t>
      </w:r>
    </w:p>
    <w:p w:rsidR="00301180" w:rsidRDefault="00697C8D" w:rsidP="00301180">
      <w:pPr>
        <w:spacing w:line="360" w:lineRule="auto"/>
        <w:jc w:val="center"/>
      </w:pPr>
      <w:r>
        <w:rPr>
          <w:noProof/>
        </w:rPr>
        <w:drawing>
          <wp:inline distT="0" distB="0" distL="0" distR="0">
            <wp:extent cx="4457700" cy="2886075"/>
            <wp:effectExtent l="19050" t="0" r="0" b="0"/>
            <wp:docPr id="79" name="Рисунок 79"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23"/>
                    <pic:cNvPicPr>
                      <a:picLocks noChangeAspect="1" noChangeArrowheads="1"/>
                    </pic:cNvPicPr>
                  </pic:nvPicPr>
                  <pic:blipFill>
                    <a:blip r:embed="rId88"/>
                    <a:srcRect/>
                    <a:stretch>
                      <a:fillRect/>
                    </a:stretch>
                  </pic:blipFill>
                  <pic:spPr bwMode="auto">
                    <a:xfrm>
                      <a:off x="0" y="0"/>
                      <a:ext cx="4457700" cy="2886075"/>
                    </a:xfrm>
                    <a:prstGeom prst="rect">
                      <a:avLst/>
                    </a:prstGeom>
                    <a:noFill/>
                    <a:ln w="9525">
                      <a:noFill/>
                      <a:miter lim="800000"/>
                      <a:headEnd/>
                      <a:tailEnd/>
                    </a:ln>
                  </pic:spPr>
                </pic:pic>
              </a:graphicData>
            </a:graphic>
          </wp:inline>
        </w:drawing>
      </w:r>
    </w:p>
    <w:p w:rsidR="00301180" w:rsidRDefault="00301180" w:rsidP="00301180">
      <w:pPr>
        <w:spacing w:line="360" w:lineRule="auto"/>
      </w:pPr>
      <w:r>
        <w:t xml:space="preserve">Чтобы поместить на одну форму все пять таблиц базы данных, я использую контейнер </w:t>
      </w:r>
      <w:r>
        <w:rPr>
          <w:lang w:val="en-US"/>
        </w:rPr>
        <w:t>TabControl</w:t>
      </w:r>
      <w:r w:rsidRPr="00753FBE">
        <w:t xml:space="preserve">: </w:t>
      </w:r>
      <w:r>
        <w:t xml:space="preserve">на каждую </w:t>
      </w:r>
      <w:r>
        <w:rPr>
          <w:lang w:val="en-US"/>
        </w:rPr>
        <w:t>tabPage</w:t>
      </w:r>
      <w:r w:rsidRPr="00753FBE">
        <w:t xml:space="preserve"> </w:t>
      </w:r>
      <w:r>
        <w:t xml:space="preserve">я помещаю таблицу </w:t>
      </w:r>
      <w:r>
        <w:rPr>
          <w:lang w:val="en-US"/>
        </w:rPr>
        <w:t>DataGrid</w:t>
      </w:r>
      <w:r>
        <w:t xml:space="preserve"> и связываю ее с отдельным адаптером. Таким образом, на форме </w:t>
      </w:r>
      <w:r>
        <w:rPr>
          <w:lang w:val="en-US"/>
        </w:rPr>
        <w:t>Tables</w:t>
      </w:r>
      <w:r w:rsidRPr="00753FBE">
        <w:t xml:space="preserve"> </w:t>
      </w:r>
      <w:r>
        <w:t xml:space="preserve">содержится пять адаптеров, а в </w:t>
      </w:r>
      <w:r>
        <w:rPr>
          <w:lang w:val="en-US"/>
        </w:rPr>
        <w:t>dataSet</w:t>
      </w:r>
      <w:r w:rsidRPr="00753FBE">
        <w:t xml:space="preserve">11 </w:t>
      </w:r>
      <w:r>
        <w:t xml:space="preserve">– все пять таблиц. После запуска приложения каждая таблица заполнится данными, если перед этим добавить в обработчик событий </w:t>
      </w:r>
      <w:r>
        <w:rPr>
          <w:rFonts w:ascii="Courier New" w:hAnsi="Courier New" w:cs="Courier New"/>
          <w:noProof/>
          <w:sz w:val="20"/>
          <w:szCs w:val="20"/>
        </w:rPr>
        <w:t>Tables_Load</w:t>
      </w:r>
      <w:r w:rsidRPr="00ED48F7">
        <w:rPr>
          <w:rFonts w:ascii="Courier New" w:hAnsi="Courier New" w:cs="Courier New"/>
          <w:noProof/>
          <w:sz w:val="20"/>
          <w:szCs w:val="20"/>
        </w:rPr>
        <w:t xml:space="preserve"> </w:t>
      </w:r>
      <w:r>
        <w:t>следующие строки:</w:t>
      </w:r>
    </w:p>
    <w:p w:rsidR="00301180" w:rsidRPr="00753FBE" w:rsidRDefault="00301180" w:rsidP="00301180">
      <w:pPr>
        <w:autoSpaceDE w:val="0"/>
        <w:autoSpaceDN w:val="0"/>
        <w:adjustRightInd w:val="0"/>
        <w:rPr>
          <w:rFonts w:ascii="Courier New" w:hAnsi="Courier New" w:cs="Courier New"/>
          <w:noProof/>
          <w:sz w:val="20"/>
          <w:szCs w:val="20"/>
          <w:lang w:val="en-US"/>
        </w:rPr>
      </w:pPr>
      <w:r w:rsidRPr="00301180">
        <w:rPr>
          <w:rFonts w:ascii="Courier New" w:hAnsi="Courier New" w:cs="Courier New"/>
          <w:noProof/>
          <w:sz w:val="20"/>
          <w:szCs w:val="20"/>
        </w:rPr>
        <w:t xml:space="preserve">            </w:t>
      </w:r>
      <w:r w:rsidRPr="00753FBE">
        <w:rPr>
          <w:rFonts w:ascii="Courier New" w:hAnsi="Courier New" w:cs="Courier New"/>
          <w:noProof/>
          <w:color w:val="0000FF"/>
          <w:sz w:val="20"/>
          <w:szCs w:val="20"/>
          <w:lang w:val="en-US"/>
        </w:rPr>
        <w:t>this</w:t>
      </w:r>
      <w:r w:rsidRPr="00753FBE">
        <w:rPr>
          <w:rFonts w:ascii="Courier New" w:hAnsi="Courier New" w:cs="Courier New"/>
          <w:noProof/>
          <w:sz w:val="20"/>
          <w:szCs w:val="20"/>
          <w:lang w:val="en-US"/>
        </w:rPr>
        <w:t>.sqlDataAdapter1.Fill(dataSet11);</w:t>
      </w:r>
    </w:p>
    <w:p w:rsidR="00301180" w:rsidRPr="00753FBE" w:rsidRDefault="00301180" w:rsidP="00301180">
      <w:pPr>
        <w:autoSpaceDE w:val="0"/>
        <w:autoSpaceDN w:val="0"/>
        <w:adjustRightInd w:val="0"/>
        <w:rPr>
          <w:rFonts w:ascii="Courier New" w:hAnsi="Courier New" w:cs="Courier New"/>
          <w:noProof/>
          <w:sz w:val="20"/>
          <w:szCs w:val="20"/>
          <w:lang w:val="en-US"/>
        </w:rPr>
      </w:pPr>
      <w:r w:rsidRPr="00753FBE">
        <w:rPr>
          <w:rFonts w:ascii="Courier New" w:hAnsi="Courier New" w:cs="Courier New"/>
          <w:noProof/>
          <w:sz w:val="20"/>
          <w:szCs w:val="20"/>
          <w:lang w:val="en-US"/>
        </w:rPr>
        <w:t xml:space="preserve">            </w:t>
      </w:r>
      <w:r w:rsidRPr="00753FBE">
        <w:rPr>
          <w:rFonts w:ascii="Courier New" w:hAnsi="Courier New" w:cs="Courier New"/>
          <w:noProof/>
          <w:color w:val="0000FF"/>
          <w:sz w:val="20"/>
          <w:szCs w:val="20"/>
          <w:lang w:val="en-US"/>
        </w:rPr>
        <w:t>this</w:t>
      </w:r>
      <w:r w:rsidRPr="00753FBE">
        <w:rPr>
          <w:rFonts w:ascii="Courier New" w:hAnsi="Courier New" w:cs="Courier New"/>
          <w:noProof/>
          <w:sz w:val="20"/>
          <w:szCs w:val="20"/>
          <w:lang w:val="en-US"/>
        </w:rPr>
        <w:t>.sqlDataAdapter2.Fill(dataSet11);</w:t>
      </w:r>
    </w:p>
    <w:p w:rsidR="00301180" w:rsidRPr="00753FBE" w:rsidRDefault="00301180" w:rsidP="00301180">
      <w:pPr>
        <w:autoSpaceDE w:val="0"/>
        <w:autoSpaceDN w:val="0"/>
        <w:adjustRightInd w:val="0"/>
        <w:rPr>
          <w:rFonts w:ascii="Courier New" w:hAnsi="Courier New" w:cs="Courier New"/>
          <w:noProof/>
          <w:sz w:val="20"/>
          <w:szCs w:val="20"/>
          <w:lang w:val="en-US"/>
        </w:rPr>
      </w:pPr>
      <w:r w:rsidRPr="00753FBE">
        <w:rPr>
          <w:rFonts w:ascii="Courier New" w:hAnsi="Courier New" w:cs="Courier New"/>
          <w:noProof/>
          <w:sz w:val="20"/>
          <w:szCs w:val="20"/>
          <w:lang w:val="en-US"/>
        </w:rPr>
        <w:t xml:space="preserve">            </w:t>
      </w:r>
      <w:r w:rsidRPr="00753FBE">
        <w:rPr>
          <w:rFonts w:ascii="Courier New" w:hAnsi="Courier New" w:cs="Courier New"/>
          <w:noProof/>
          <w:color w:val="0000FF"/>
          <w:sz w:val="20"/>
          <w:szCs w:val="20"/>
          <w:lang w:val="en-US"/>
        </w:rPr>
        <w:t>this</w:t>
      </w:r>
      <w:r w:rsidRPr="00753FBE">
        <w:rPr>
          <w:rFonts w:ascii="Courier New" w:hAnsi="Courier New" w:cs="Courier New"/>
          <w:noProof/>
          <w:sz w:val="20"/>
          <w:szCs w:val="20"/>
          <w:lang w:val="en-US"/>
        </w:rPr>
        <w:t>.sqlDataAdapter3.Fill(dataSet11);</w:t>
      </w:r>
    </w:p>
    <w:p w:rsidR="00301180" w:rsidRPr="00753FBE" w:rsidRDefault="00301180" w:rsidP="00301180">
      <w:pPr>
        <w:autoSpaceDE w:val="0"/>
        <w:autoSpaceDN w:val="0"/>
        <w:adjustRightInd w:val="0"/>
        <w:rPr>
          <w:rFonts w:ascii="Courier New" w:hAnsi="Courier New" w:cs="Courier New"/>
          <w:noProof/>
          <w:sz w:val="20"/>
          <w:szCs w:val="20"/>
          <w:lang w:val="en-US"/>
        </w:rPr>
      </w:pPr>
      <w:r w:rsidRPr="00753FBE">
        <w:rPr>
          <w:rFonts w:ascii="Courier New" w:hAnsi="Courier New" w:cs="Courier New"/>
          <w:noProof/>
          <w:sz w:val="20"/>
          <w:szCs w:val="20"/>
          <w:lang w:val="en-US"/>
        </w:rPr>
        <w:t xml:space="preserve">            </w:t>
      </w:r>
      <w:r w:rsidRPr="00753FBE">
        <w:rPr>
          <w:rFonts w:ascii="Courier New" w:hAnsi="Courier New" w:cs="Courier New"/>
          <w:noProof/>
          <w:color w:val="0000FF"/>
          <w:sz w:val="20"/>
          <w:szCs w:val="20"/>
          <w:lang w:val="en-US"/>
        </w:rPr>
        <w:t>this</w:t>
      </w:r>
      <w:r w:rsidRPr="00753FBE">
        <w:rPr>
          <w:rFonts w:ascii="Courier New" w:hAnsi="Courier New" w:cs="Courier New"/>
          <w:noProof/>
          <w:sz w:val="20"/>
          <w:szCs w:val="20"/>
          <w:lang w:val="en-US"/>
        </w:rPr>
        <w:t>.sqlDataAdapter4.Fill(dataSet11);</w:t>
      </w:r>
    </w:p>
    <w:p w:rsidR="00301180" w:rsidRDefault="00301180" w:rsidP="00301180">
      <w:pPr>
        <w:autoSpaceDE w:val="0"/>
        <w:autoSpaceDN w:val="0"/>
        <w:adjustRightInd w:val="0"/>
        <w:rPr>
          <w:rFonts w:ascii="Courier New" w:hAnsi="Courier New" w:cs="Courier New"/>
          <w:noProof/>
          <w:sz w:val="20"/>
          <w:szCs w:val="20"/>
        </w:rPr>
      </w:pPr>
      <w:r w:rsidRPr="00753FBE">
        <w:rPr>
          <w:rFonts w:ascii="Courier New" w:hAnsi="Courier New" w:cs="Courier New"/>
          <w:noProof/>
          <w:sz w:val="20"/>
          <w:szCs w:val="20"/>
          <w:lang w:val="en-US"/>
        </w:rPr>
        <w:t xml:space="preserve">            </w:t>
      </w:r>
      <w:r>
        <w:rPr>
          <w:rFonts w:ascii="Courier New" w:hAnsi="Courier New" w:cs="Courier New"/>
          <w:noProof/>
          <w:color w:val="0000FF"/>
          <w:sz w:val="20"/>
          <w:szCs w:val="20"/>
        </w:rPr>
        <w:t>this</w:t>
      </w:r>
      <w:r>
        <w:rPr>
          <w:rFonts w:ascii="Courier New" w:hAnsi="Courier New" w:cs="Courier New"/>
          <w:noProof/>
          <w:sz w:val="20"/>
          <w:szCs w:val="20"/>
        </w:rPr>
        <w:t>.sqlDataAdapter5.Fill(dataSet11);</w:t>
      </w:r>
    </w:p>
    <w:p w:rsidR="00301180" w:rsidRDefault="00301180" w:rsidP="00301180">
      <w:pPr>
        <w:spacing w:line="360" w:lineRule="auto"/>
      </w:pPr>
    </w:p>
    <w:p w:rsidR="00301180" w:rsidRPr="008A0D19" w:rsidRDefault="00301180" w:rsidP="00301180">
      <w:pPr>
        <w:spacing w:line="360" w:lineRule="auto"/>
        <w:outlineLvl w:val="0"/>
        <w:rPr>
          <w:b/>
          <w:i/>
          <w:sz w:val="28"/>
          <w:szCs w:val="28"/>
          <w:u w:val="single"/>
        </w:rPr>
      </w:pPr>
      <w:bookmarkStart w:id="24" w:name="_Toc191821518"/>
      <w:r w:rsidRPr="008A0D19">
        <w:rPr>
          <w:b/>
          <w:i/>
          <w:sz w:val="28"/>
          <w:szCs w:val="28"/>
          <w:u w:val="single"/>
        </w:rPr>
        <w:t>Добавление новой записи в таблицу</w:t>
      </w:r>
      <w:bookmarkEnd w:id="24"/>
    </w:p>
    <w:p w:rsidR="00301180" w:rsidRDefault="00301180" w:rsidP="00301180">
      <w:pPr>
        <w:spacing w:line="360" w:lineRule="auto"/>
      </w:pPr>
      <w:r>
        <w:t xml:space="preserve">На форме </w:t>
      </w:r>
      <w:r>
        <w:rPr>
          <w:lang w:val="en-US"/>
        </w:rPr>
        <w:t>Tables</w:t>
      </w:r>
      <w:r w:rsidRPr="008A0D19">
        <w:t xml:space="preserve"> </w:t>
      </w:r>
      <w:r>
        <w:t xml:space="preserve">помещаю кнопку </w:t>
      </w:r>
      <w:r>
        <w:rPr>
          <w:lang w:val="en-US"/>
        </w:rPr>
        <w:t>addBtn</w:t>
      </w:r>
      <w:r w:rsidRPr="008A0D19">
        <w:t xml:space="preserve"> </w:t>
      </w:r>
      <w:r>
        <w:t xml:space="preserve">и в обработчике события </w:t>
      </w:r>
      <w:r>
        <w:rPr>
          <w:rFonts w:ascii="Courier New" w:hAnsi="Courier New" w:cs="Courier New"/>
          <w:noProof/>
          <w:sz w:val="20"/>
          <w:szCs w:val="20"/>
        </w:rPr>
        <w:t>addBtn_Click</w:t>
      </w:r>
      <w:r>
        <w:t xml:space="preserve"> пишу код, вызывающий форму </w:t>
      </w:r>
      <w:r>
        <w:rPr>
          <w:lang w:val="en-US"/>
        </w:rPr>
        <w:t>AddRecord</w:t>
      </w:r>
      <w:r w:rsidRPr="008A0D19">
        <w:t xml:space="preserve">. </w:t>
      </w:r>
      <w:r>
        <w:t>Эта форма выглядит следующим образом:</w:t>
      </w:r>
    </w:p>
    <w:p w:rsidR="00301180" w:rsidRDefault="00697C8D" w:rsidP="00301180">
      <w:pPr>
        <w:spacing w:line="360" w:lineRule="auto"/>
        <w:jc w:val="center"/>
      </w:pPr>
      <w:r>
        <w:rPr>
          <w:noProof/>
        </w:rPr>
        <w:drawing>
          <wp:inline distT="0" distB="0" distL="0" distR="0">
            <wp:extent cx="4467225" cy="2895600"/>
            <wp:effectExtent l="19050" t="0" r="9525" b="0"/>
            <wp:docPr id="80" name="Рисунок 80"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25"/>
                    <pic:cNvPicPr>
                      <a:picLocks noChangeAspect="1" noChangeArrowheads="1"/>
                    </pic:cNvPicPr>
                  </pic:nvPicPr>
                  <pic:blipFill>
                    <a:blip r:embed="rId89"/>
                    <a:srcRect/>
                    <a:stretch>
                      <a:fillRect/>
                    </a:stretch>
                  </pic:blipFill>
                  <pic:spPr bwMode="auto">
                    <a:xfrm>
                      <a:off x="0" y="0"/>
                      <a:ext cx="4467225" cy="2895600"/>
                    </a:xfrm>
                    <a:prstGeom prst="rect">
                      <a:avLst/>
                    </a:prstGeom>
                    <a:noFill/>
                    <a:ln w="9525">
                      <a:noFill/>
                      <a:miter lim="800000"/>
                      <a:headEnd/>
                      <a:tailEnd/>
                    </a:ln>
                  </pic:spPr>
                </pic:pic>
              </a:graphicData>
            </a:graphic>
          </wp:inline>
        </w:drawing>
      </w:r>
    </w:p>
    <w:p w:rsidR="00301180" w:rsidRDefault="00301180" w:rsidP="00301180">
      <w:pPr>
        <w:spacing w:line="360" w:lineRule="auto"/>
      </w:pPr>
      <w:r>
        <w:t xml:space="preserve">Она также содержит контейнер </w:t>
      </w:r>
      <w:r>
        <w:rPr>
          <w:lang w:val="en-US"/>
        </w:rPr>
        <w:t>TabControl</w:t>
      </w:r>
      <w:r>
        <w:t xml:space="preserve">; переключаясь между страницами, можно добавить новую запись в одну из пяти таблиц базы данных. </w:t>
      </w:r>
    </w:p>
    <w:p w:rsidR="00301180" w:rsidRDefault="00301180" w:rsidP="00301180">
      <w:pPr>
        <w:spacing w:line="360" w:lineRule="auto"/>
      </w:pPr>
      <w:r>
        <w:t>Рассмотрю подробнее механизм добавления новых записей на примере добавления записи в таблицу «Добавить композицию».</w:t>
      </w:r>
    </w:p>
    <w:p w:rsidR="00301180" w:rsidRPr="00E124D5" w:rsidRDefault="00301180" w:rsidP="00301180">
      <w:pPr>
        <w:spacing w:line="360" w:lineRule="auto"/>
      </w:pPr>
      <w:r>
        <w:t xml:space="preserve">Прежде всего, необходимо создать </w:t>
      </w:r>
      <w:r>
        <w:rPr>
          <w:lang w:val="en-US"/>
        </w:rPr>
        <w:t>SqlConnection</w:t>
      </w:r>
      <w:r w:rsidRPr="00E124D5">
        <w:t xml:space="preserve"> </w:t>
      </w:r>
      <w:r>
        <w:t xml:space="preserve">для формы, пять </w:t>
      </w:r>
      <w:r>
        <w:rPr>
          <w:lang w:val="en-US"/>
        </w:rPr>
        <w:t>SqlDataAdapter</w:t>
      </w:r>
      <w:r w:rsidRPr="00E124D5">
        <w:t>’</w:t>
      </w:r>
      <w:r>
        <w:t>ов (для каждой из пяти таблиц) и набор данных (</w:t>
      </w:r>
      <w:r>
        <w:rPr>
          <w:lang w:val="en-US"/>
        </w:rPr>
        <w:t>DataSet</w:t>
      </w:r>
      <w:r w:rsidRPr="00E124D5">
        <w:t xml:space="preserve">1 </w:t>
      </w:r>
      <w:r>
        <w:t>общий для всего проекта). Только после этого можно продолжать работу. Эти объекты нужны для добавления, изменения и удаления записей.</w:t>
      </w:r>
    </w:p>
    <w:p w:rsidR="00301180" w:rsidRDefault="00301180" w:rsidP="00301180">
      <w:pPr>
        <w:spacing w:line="360" w:lineRule="auto"/>
      </w:pPr>
      <w:r>
        <w:t xml:space="preserve">Поля формы можно заполнить, либо введя новое значение, либо выбрав одно из предложенных в </w:t>
      </w:r>
      <w:r>
        <w:rPr>
          <w:lang w:val="en-US"/>
        </w:rPr>
        <w:t>ComboBox</w:t>
      </w:r>
      <w:r w:rsidRPr="001A62D7">
        <w:t>’</w:t>
      </w:r>
      <w:r>
        <w:t xml:space="preserve">ах (причем эти значения обновляются в течение редактирования). Чтобы добавить в таблицу «Список_песен» новую запись, следует в обработчик </w:t>
      </w:r>
      <w:r w:rsidRPr="001A62D7">
        <w:rPr>
          <w:rFonts w:ascii="Courier New" w:hAnsi="Courier New" w:cs="Courier New"/>
          <w:sz w:val="20"/>
          <w:szCs w:val="20"/>
          <w:lang w:val="en-US"/>
        </w:rPr>
        <w:t>addBtn</w:t>
      </w:r>
      <w:r w:rsidRPr="001A62D7">
        <w:rPr>
          <w:rFonts w:ascii="Courier New" w:hAnsi="Courier New" w:cs="Courier New"/>
          <w:sz w:val="20"/>
          <w:szCs w:val="20"/>
        </w:rPr>
        <w:t>_</w:t>
      </w:r>
      <w:r w:rsidRPr="001A62D7">
        <w:rPr>
          <w:rFonts w:ascii="Courier New" w:hAnsi="Courier New" w:cs="Courier New"/>
          <w:sz w:val="20"/>
          <w:szCs w:val="20"/>
          <w:lang w:val="en-US"/>
        </w:rPr>
        <w:t>Click</w:t>
      </w:r>
      <w:r>
        <w:t xml:space="preserve">  добавить такой код:</w:t>
      </w:r>
    </w:p>
    <w:p w:rsidR="00301180" w:rsidRPr="001A62D7" w:rsidRDefault="00301180" w:rsidP="00301180">
      <w:pPr>
        <w:autoSpaceDE w:val="0"/>
        <w:autoSpaceDN w:val="0"/>
        <w:adjustRightInd w:val="0"/>
        <w:rPr>
          <w:rFonts w:ascii="Courier New" w:hAnsi="Courier New" w:cs="Courier New"/>
          <w:noProof/>
          <w:sz w:val="20"/>
          <w:szCs w:val="20"/>
          <w:lang w:val="en-US"/>
        </w:rPr>
      </w:pPr>
      <w:r w:rsidRPr="00301180">
        <w:rPr>
          <w:rFonts w:ascii="Courier New" w:hAnsi="Courier New" w:cs="Courier New"/>
          <w:noProof/>
          <w:sz w:val="20"/>
          <w:szCs w:val="20"/>
        </w:rPr>
        <w:t xml:space="preserve">                </w:t>
      </w:r>
      <w:r w:rsidRPr="001A62D7">
        <w:rPr>
          <w:rFonts w:ascii="Courier New" w:hAnsi="Courier New" w:cs="Courier New"/>
          <w:noProof/>
          <w:color w:val="008080"/>
          <w:sz w:val="20"/>
          <w:szCs w:val="20"/>
          <w:lang w:val="en-US"/>
        </w:rPr>
        <w:t>DataRow</w:t>
      </w:r>
      <w:r w:rsidRPr="001A62D7">
        <w:rPr>
          <w:rFonts w:ascii="Courier New" w:hAnsi="Courier New" w:cs="Courier New"/>
          <w:noProof/>
          <w:sz w:val="20"/>
          <w:szCs w:val="20"/>
          <w:lang w:val="en-US"/>
        </w:rPr>
        <w:t xml:space="preserve"> rowB = dataSet11.Tables[</w:t>
      </w:r>
      <w:r w:rsidRPr="001A62D7">
        <w:rPr>
          <w:rFonts w:ascii="Courier New" w:hAnsi="Courier New" w:cs="Courier New"/>
          <w:noProof/>
          <w:color w:val="800000"/>
          <w:sz w:val="20"/>
          <w:szCs w:val="20"/>
          <w:lang w:val="en-US"/>
        </w:rPr>
        <w:t>"</w:t>
      </w:r>
      <w:r>
        <w:rPr>
          <w:rFonts w:ascii="Courier New" w:hAnsi="Courier New" w:cs="Courier New"/>
          <w:noProof/>
          <w:color w:val="800000"/>
          <w:sz w:val="20"/>
          <w:szCs w:val="20"/>
        </w:rPr>
        <w:t>Список</w:t>
      </w:r>
      <w:r w:rsidRPr="001A62D7">
        <w:rPr>
          <w:rFonts w:ascii="Courier New" w:hAnsi="Courier New" w:cs="Courier New"/>
          <w:noProof/>
          <w:color w:val="800000"/>
          <w:sz w:val="20"/>
          <w:szCs w:val="20"/>
          <w:lang w:val="en-US"/>
        </w:rPr>
        <w:t>_</w:t>
      </w:r>
      <w:r>
        <w:rPr>
          <w:rFonts w:ascii="Courier New" w:hAnsi="Courier New" w:cs="Courier New"/>
          <w:noProof/>
          <w:color w:val="800000"/>
          <w:sz w:val="20"/>
          <w:szCs w:val="20"/>
        </w:rPr>
        <w:t>песен</w:t>
      </w:r>
      <w:r w:rsidRPr="001A62D7">
        <w:rPr>
          <w:rFonts w:ascii="Courier New" w:hAnsi="Courier New" w:cs="Courier New"/>
          <w:noProof/>
          <w:color w:val="800000"/>
          <w:sz w:val="20"/>
          <w:szCs w:val="20"/>
          <w:lang w:val="en-US"/>
        </w:rPr>
        <w:t>"</w:t>
      </w:r>
      <w:r w:rsidRPr="001A62D7">
        <w:rPr>
          <w:rFonts w:ascii="Courier New" w:hAnsi="Courier New" w:cs="Courier New"/>
          <w:noProof/>
          <w:sz w:val="20"/>
          <w:szCs w:val="20"/>
          <w:lang w:val="en-US"/>
        </w:rPr>
        <w:t>].NewRow();</w:t>
      </w:r>
    </w:p>
    <w:p w:rsidR="00301180" w:rsidRPr="001A62D7" w:rsidRDefault="00301180" w:rsidP="00301180">
      <w:pPr>
        <w:autoSpaceDE w:val="0"/>
        <w:autoSpaceDN w:val="0"/>
        <w:adjustRightInd w:val="0"/>
        <w:rPr>
          <w:rFonts w:ascii="Courier New" w:hAnsi="Courier New" w:cs="Courier New"/>
          <w:noProof/>
          <w:sz w:val="20"/>
          <w:szCs w:val="20"/>
          <w:lang w:val="en-US"/>
        </w:rPr>
      </w:pPr>
      <w:r w:rsidRPr="001A62D7">
        <w:rPr>
          <w:rFonts w:ascii="Courier New" w:hAnsi="Courier New" w:cs="Courier New"/>
          <w:noProof/>
          <w:sz w:val="20"/>
          <w:szCs w:val="20"/>
          <w:lang w:val="en-US"/>
        </w:rPr>
        <w:t xml:space="preserve">                rowB[</w:t>
      </w:r>
      <w:r w:rsidRPr="001A62D7">
        <w:rPr>
          <w:rFonts w:ascii="Courier New" w:hAnsi="Courier New" w:cs="Courier New"/>
          <w:noProof/>
          <w:color w:val="800000"/>
          <w:sz w:val="20"/>
          <w:szCs w:val="20"/>
          <w:lang w:val="en-US"/>
        </w:rPr>
        <w:t>"</w:t>
      </w:r>
      <w:r>
        <w:rPr>
          <w:rFonts w:ascii="Courier New" w:hAnsi="Courier New" w:cs="Courier New"/>
          <w:noProof/>
          <w:color w:val="800000"/>
          <w:sz w:val="20"/>
          <w:szCs w:val="20"/>
        </w:rPr>
        <w:t>Название</w:t>
      </w:r>
      <w:r w:rsidRPr="001A62D7">
        <w:rPr>
          <w:rFonts w:ascii="Courier New" w:hAnsi="Courier New" w:cs="Courier New"/>
          <w:noProof/>
          <w:color w:val="800000"/>
          <w:sz w:val="20"/>
          <w:szCs w:val="20"/>
          <w:lang w:val="en-US"/>
        </w:rPr>
        <w:t>_</w:t>
      </w:r>
      <w:r>
        <w:rPr>
          <w:rFonts w:ascii="Courier New" w:hAnsi="Courier New" w:cs="Courier New"/>
          <w:noProof/>
          <w:color w:val="800000"/>
          <w:sz w:val="20"/>
          <w:szCs w:val="20"/>
        </w:rPr>
        <w:t>песни</w:t>
      </w:r>
      <w:r w:rsidRPr="001A62D7">
        <w:rPr>
          <w:rFonts w:ascii="Courier New" w:hAnsi="Courier New" w:cs="Courier New"/>
          <w:noProof/>
          <w:color w:val="800000"/>
          <w:sz w:val="20"/>
          <w:szCs w:val="20"/>
          <w:lang w:val="en-US"/>
        </w:rPr>
        <w:t>"</w:t>
      </w:r>
      <w:r w:rsidRPr="001A62D7">
        <w:rPr>
          <w:rFonts w:ascii="Courier New" w:hAnsi="Courier New" w:cs="Courier New"/>
          <w:noProof/>
          <w:sz w:val="20"/>
          <w:szCs w:val="20"/>
          <w:lang w:val="en-US"/>
        </w:rPr>
        <w:t xml:space="preserve">] = </w:t>
      </w:r>
      <w:r w:rsidRPr="001A62D7">
        <w:rPr>
          <w:rFonts w:ascii="Courier New" w:hAnsi="Courier New" w:cs="Courier New"/>
          <w:noProof/>
          <w:color w:val="0000FF"/>
          <w:sz w:val="20"/>
          <w:szCs w:val="20"/>
          <w:lang w:val="en-US"/>
        </w:rPr>
        <w:t>this</w:t>
      </w:r>
      <w:r w:rsidRPr="001A62D7">
        <w:rPr>
          <w:rFonts w:ascii="Courier New" w:hAnsi="Courier New" w:cs="Courier New"/>
          <w:noProof/>
          <w:sz w:val="20"/>
          <w:szCs w:val="20"/>
          <w:lang w:val="en-US"/>
        </w:rPr>
        <w:t>.textBox1.Text;</w:t>
      </w:r>
    </w:p>
    <w:p w:rsidR="00301180" w:rsidRPr="001A62D7" w:rsidRDefault="00301180" w:rsidP="00301180">
      <w:pPr>
        <w:autoSpaceDE w:val="0"/>
        <w:autoSpaceDN w:val="0"/>
        <w:adjustRightInd w:val="0"/>
        <w:rPr>
          <w:rFonts w:ascii="Courier New" w:hAnsi="Courier New" w:cs="Courier New"/>
          <w:noProof/>
          <w:sz w:val="20"/>
          <w:szCs w:val="20"/>
          <w:lang w:val="en-US"/>
        </w:rPr>
      </w:pPr>
      <w:r w:rsidRPr="001A62D7">
        <w:rPr>
          <w:rFonts w:ascii="Courier New" w:hAnsi="Courier New" w:cs="Courier New"/>
          <w:noProof/>
          <w:sz w:val="20"/>
          <w:szCs w:val="20"/>
          <w:lang w:val="en-US"/>
        </w:rPr>
        <w:t xml:space="preserve">                rowB[</w:t>
      </w:r>
      <w:r w:rsidRPr="001A62D7">
        <w:rPr>
          <w:rFonts w:ascii="Courier New" w:hAnsi="Courier New" w:cs="Courier New"/>
          <w:noProof/>
          <w:color w:val="800000"/>
          <w:sz w:val="20"/>
          <w:szCs w:val="20"/>
          <w:lang w:val="en-US"/>
        </w:rPr>
        <w:t>"</w:t>
      </w:r>
      <w:r>
        <w:rPr>
          <w:rFonts w:ascii="Courier New" w:hAnsi="Courier New" w:cs="Courier New"/>
          <w:noProof/>
          <w:color w:val="800000"/>
          <w:sz w:val="20"/>
          <w:szCs w:val="20"/>
        </w:rPr>
        <w:t>Альбом</w:t>
      </w:r>
      <w:r w:rsidRPr="001A62D7">
        <w:rPr>
          <w:rFonts w:ascii="Courier New" w:hAnsi="Courier New" w:cs="Courier New"/>
          <w:noProof/>
          <w:color w:val="800000"/>
          <w:sz w:val="20"/>
          <w:szCs w:val="20"/>
          <w:lang w:val="en-US"/>
        </w:rPr>
        <w:t>"</w:t>
      </w:r>
      <w:r w:rsidRPr="001A62D7">
        <w:rPr>
          <w:rFonts w:ascii="Courier New" w:hAnsi="Courier New" w:cs="Courier New"/>
          <w:noProof/>
          <w:sz w:val="20"/>
          <w:szCs w:val="20"/>
          <w:lang w:val="en-US"/>
        </w:rPr>
        <w:t xml:space="preserve">] = </w:t>
      </w:r>
      <w:r w:rsidRPr="001A62D7">
        <w:rPr>
          <w:rFonts w:ascii="Courier New" w:hAnsi="Courier New" w:cs="Courier New"/>
          <w:noProof/>
          <w:color w:val="0000FF"/>
          <w:sz w:val="20"/>
          <w:szCs w:val="20"/>
          <w:lang w:val="en-US"/>
        </w:rPr>
        <w:t>this</w:t>
      </w:r>
      <w:r w:rsidRPr="001A62D7">
        <w:rPr>
          <w:rFonts w:ascii="Courier New" w:hAnsi="Courier New" w:cs="Courier New"/>
          <w:noProof/>
          <w:sz w:val="20"/>
          <w:szCs w:val="20"/>
          <w:lang w:val="en-US"/>
        </w:rPr>
        <w:t>.comboBox3.Text;</w:t>
      </w:r>
    </w:p>
    <w:p w:rsidR="00301180" w:rsidRPr="001A62D7" w:rsidRDefault="00301180" w:rsidP="00301180">
      <w:pPr>
        <w:autoSpaceDE w:val="0"/>
        <w:autoSpaceDN w:val="0"/>
        <w:adjustRightInd w:val="0"/>
        <w:rPr>
          <w:rFonts w:ascii="Courier New" w:hAnsi="Courier New" w:cs="Courier New"/>
          <w:noProof/>
          <w:sz w:val="20"/>
          <w:szCs w:val="20"/>
          <w:lang w:val="en-US"/>
        </w:rPr>
      </w:pPr>
      <w:r w:rsidRPr="001A62D7">
        <w:rPr>
          <w:rFonts w:ascii="Courier New" w:hAnsi="Courier New" w:cs="Courier New"/>
          <w:noProof/>
          <w:sz w:val="20"/>
          <w:szCs w:val="20"/>
          <w:lang w:val="en-US"/>
        </w:rPr>
        <w:t xml:space="preserve">                rowB[</w:t>
      </w:r>
      <w:r w:rsidRPr="001A62D7">
        <w:rPr>
          <w:rFonts w:ascii="Courier New" w:hAnsi="Courier New" w:cs="Courier New"/>
          <w:noProof/>
          <w:color w:val="800000"/>
          <w:sz w:val="20"/>
          <w:szCs w:val="20"/>
          <w:lang w:val="en-US"/>
        </w:rPr>
        <w:t>"</w:t>
      </w:r>
      <w:r>
        <w:rPr>
          <w:rFonts w:ascii="Courier New" w:hAnsi="Courier New" w:cs="Courier New"/>
          <w:noProof/>
          <w:color w:val="800000"/>
          <w:sz w:val="20"/>
          <w:szCs w:val="20"/>
        </w:rPr>
        <w:t>Исполнитель</w:t>
      </w:r>
      <w:r w:rsidRPr="001A62D7">
        <w:rPr>
          <w:rFonts w:ascii="Courier New" w:hAnsi="Courier New" w:cs="Courier New"/>
          <w:noProof/>
          <w:color w:val="800000"/>
          <w:sz w:val="20"/>
          <w:szCs w:val="20"/>
          <w:lang w:val="en-US"/>
        </w:rPr>
        <w:t>"</w:t>
      </w:r>
      <w:r w:rsidRPr="001A62D7">
        <w:rPr>
          <w:rFonts w:ascii="Courier New" w:hAnsi="Courier New" w:cs="Courier New"/>
          <w:noProof/>
          <w:sz w:val="20"/>
          <w:szCs w:val="20"/>
          <w:lang w:val="en-US"/>
        </w:rPr>
        <w:t xml:space="preserve">] = </w:t>
      </w:r>
      <w:r w:rsidRPr="001A62D7">
        <w:rPr>
          <w:rFonts w:ascii="Courier New" w:hAnsi="Courier New" w:cs="Courier New"/>
          <w:noProof/>
          <w:color w:val="0000FF"/>
          <w:sz w:val="20"/>
          <w:szCs w:val="20"/>
          <w:lang w:val="en-US"/>
        </w:rPr>
        <w:t>this</w:t>
      </w:r>
      <w:r w:rsidRPr="001A62D7">
        <w:rPr>
          <w:rFonts w:ascii="Courier New" w:hAnsi="Courier New" w:cs="Courier New"/>
          <w:noProof/>
          <w:sz w:val="20"/>
          <w:szCs w:val="20"/>
          <w:lang w:val="en-US"/>
        </w:rPr>
        <w:t>.comboBox2.Text;</w:t>
      </w:r>
    </w:p>
    <w:p w:rsidR="00301180" w:rsidRPr="001A62D7" w:rsidRDefault="00301180" w:rsidP="00301180">
      <w:pPr>
        <w:autoSpaceDE w:val="0"/>
        <w:autoSpaceDN w:val="0"/>
        <w:adjustRightInd w:val="0"/>
        <w:rPr>
          <w:rFonts w:ascii="Courier New" w:hAnsi="Courier New" w:cs="Courier New"/>
          <w:noProof/>
          <w:sz w:val="20"/>
          <w:szCs w:val="20"/>
          <w:lang w:val="en-US"/>
        </w:rPr>
      </w:pPr>
      <w:r w:rsidRPr="001A62D7">
        <w:rPr>
          <w:rFonts w:ascii="Courier New" w:hAnsi="Courier New" w:cs="Courier New"/>
          <w:noProof/>
          <w:sz w:val="20"/>
          <w:szCs w:val="20"/>
          <w:lang w:val="en-US"/>
        </w:rPr>
        <w:t xml:space="preserve">                rowB[</w:t>
      </w:r>
      <w:r w:rsidRPr="001A62D7">
        <w:rPr>
          <w:rFonts w:ascii="Courier New" w:hAnsi="Courier New" w:cs="Courier New"/>
          <w:noProof/>
          <w:color w:val="800000"/>
          <w:sz w:val="20"/>
          <w:szCs w:val="20"/>
          <w:lang w:val="en-US"/>
        </w:rPr>
        <w:t>"</w:t>
      </w:r>
      <w:r>
        <w:rPr>
          <w:rFonts w:ascii="Courier New" w:hAnsi="Courier New" w:cs="Courier New"/>
          <w:noProof/>
          <w:color w:val="800000"/>
          <w:sz w:val="20"/>
          <w:szCs w:val="20"/>
        </w:rPr>
        <w:t>Жанр</w:t>
      </w:r>
      <w:r w:rsidRPr="001A62D7">
        <w:rPr>
          <w:rFonts w:ascii="Courier New" w:hAnsi="Courier New" w:cs="Courier New"/>
          <w:noProof/>
          <w:color w:val="800000"/>
          <w:sz w:val="20"/>
          <w:szCs w:val="20"/>
          <w:lang w:val="en-US"/>
        </w:rPr>
        <w:t>"</w:t>
      </w:r>
      <w:r w:rsidRPr="001A62D7">
        <w:rPr>
          <w:rFonts w:ascii="Courier New" w:hAnsi="Courier New" w:cs="Courier New"/>
          <w:noProof/>
          <w:sz w:val="20"/>
          <w:szCs w:val="20"/>
          <w:lang w:val="en-US"/>
        </w:rPr>
        <w:t xml:space="preserve">] = </w:t>
      </w:r>
      <w:r w:rsidRPr="001A62D7">
        <w:rPr>
          <w:rFonts w:ascii="Courier New" w:hAnsi="Courier New" w:cs="Courier New"/>
          <w:noProof/>
          <w:color w:val="0000FF"/>
          <w:sz w:val="20"/>
          <w:szCs w:val="20"/>
          <w:lang w:val="en-US"/>
        </w:rPr>
        <w:t>this</w:t>
      </w:r>
      <w:r w:rsidRPr="001A62D7">
        <w:rPr>
          <w:rFonts w:ascii="Courier New" w:hAnsi="Courier New" w:cs="Courier New"/>
          <w:noProof/>
          <w:sz w:val="20"/>
          <w:szCs w:val="20"/>
          <w:lang w:val="en-US"/>
        </w:rPr>
        <w:t>.comboBox1.Text;</w:t>
      </w:r>
    </w:p>
    <w:p w:rsidR="00301180" w:rsidRPr="001A62D7" w:rsidRDefault="00301180" w:rsidP="00301180">
      <w:pPr>
        <w:autoSpaceDE w:val="0"/>
        <w:autoSpaceDN w:val="0"/>
        <w:adjustRightInd w:val="0"/>
        <w:rPr>
          <w:rFonts w:ascii="Courier New" w:hAnsi="Courier New" w:cs="Courier New"/>
          <w:noProof/>
          <w:sz w:val="20"/>
          <w:szCs w:val="20"/>
          <w:lang w:val="en-US"/>
        </w:rPr>
      </w:pPr>
      <w:r w:rsidRPr="001A62D7">
        <w:rPr>
          <w:rFonts w:ascii="Courier New" w:hAnsi="Courier New" w:cs="Courier New"/>
          <w:noProof/>
          <w:sz w:val="20"/>
          <w:szCs w:val="20"/>
          <w:lang w:val="en-US"/>
        </w:rPr>
        <w:t xml:space="preserve">                dataSet11.Tables[</w:t>
      </w:r>
      <w:r w:rsidRPr="001A62D7">
        <w:rPr>
          <w:rFonts w:ascii="Courier New" w:hAnsi="Courier New" w:cs="Courier New"/>
          <w:noProof/>
          <w:color w:val="800000"/>
          <w:sz w:val="20"/>
          <w:szCs w:val="20"/>
          <w:lang w:val="en-US"/>
        </w:rPr>
        <w:t>"</w:t>
      </w:r>
      <w:r>
        <w:rPr>
          <w:rFonts w:ascii="Courier New" w:hAnsi="Courier New" w:cs="Courier New"/>
          <w:noProof/>
          <w:color w:val="800000"/>
          <w:sz w:val="20"/>
          <w:szCs w:val="20"/>
        </w:rPr>
        <w:t>Список</w:t>
      </w:r>
      <w:r w:rsidRPr="001A62D7">
        <w:rPr>
          <w:rFonts w:ascii="Courier New" w:hAnsi="Courier New" w:cs="Courier New"/>
          <w:noProof/>
          <w:color w:val="800000"/>
          <w:sz w:val="20"/>
          <w:szCs w:val="20"/>
          <w:lang w:val="en-US"/>
        </w:rPr>
        <w:t>_</w:t>
      </w:r>
      <w:r>
        <w:rPr>
          <w:rFonts w:ascii="Courier New" w:hAnsi="Courier New" w:cs="Courier New"/>
          <w:noProof/>
          <w:color w:val="800000"/>
          <w:sz w:val="20"/>
          <w:szCs w:val="20"/>
        </w:rPr>
        <w:t>песен</w:t>
      </w:r>
      <w:r w:rsidRPr="001A62D7">
        <w:rPr>
          <w:rFonts w:ascii="Courier New" w:hAnsi="Courier New" w:cs="Courier New"/>
          <w:noProof/>
          <w:color w:val="800000"/>
          <w:sz w:val="20"/>
          <w:szCs w:val="20"/>
          <w:lang w:val="en-US"/>
        </w:rPr>
        <w:t>"</w:t>
      </w:r>
      <w:r w:rsidRPr="001A62D7">
        <w:rPr>
          <w:rFonts w:ascii="Courier New" w:hAnsi="Courier New" w:cs="Courier New"/>
          <w:noProof/>
          <w:sz w:val="20"/>
          <w:szCs w:val="20"/>
          <w:lang w:val="en-US"/>
        </w:rPr>
        <w:t>].Rows.Add(rowB);</w:t>
      </w:r>
    </w:p>
    <w:p w:rsidR="00301180" w:rsidRDefault="00301180" w:rsidP="00301180">
      <w:pPr>
        <w:spacing w:line="360" w:lineRule="auto"/>
        <w:rPr>
          <w:rFonts w:ascii="Courier New" w:hAnsi="Courier New" w:cs="Courier New"/>
          <w:noProof/>
          <w:sz w:val="20"/>
          <w:szCs w:val="20"/>
        </w:rPr>
      </w:pPr>
      <w:r w:rsidRPr="001A62D7">
        <w:rPr>
          <w:rFonts w:ascii="Courier New" w:hAnsi="Courier New" w:cs="Courier New"/>
          <w:noProof/>
          <w:sz w:val="20"/>
          <w:szCs w:val="20"/>
          <w:lang w:val="en-US"/>
        </w:rPr>
        <w:t xml:space="preserve">                </w:t>
      </w:r>
      <w:r>
        <w:rPr>
          <w:rFonts w:ascii="Courier New" w:hAnsi="Courier New" w:cs="Courier New"/>
          <w:noProof/>
          <w:sz w:val="20"/>
          <w:szCs w:val="20"/>
        </w:rPr>
        <w:t>sqlDataAdapter1.Update(dataSet11);</w:t>
      </w:r>
    </w:p>
    <w:p w:rsidR="00301180" w:rsidRDefault="00301180" w:rsidP="00301180">
      <w:pPr>
        <w:spacing w:line="360" w:lineRule="auto"/>
        <w:rPr>
          <w:noProof/>
        </w:rPr>
      </w:pPr>
      <w:r>
        <w:rPr>
          <w:noProof/>
        </w:rPr>
        <w:t xml:space="preserve">Однако в БД между таблицами существуют связи, и в самих таблицах существуют ограничения. Поэтому, чтобы успено добавить запись, нужно заполнить </w:t>
      </w:r>
      <w:r w:rsidRPr="009C034E">
        <w:rPr>
          <w:i/>
          <w:noProof/>
        </w:rPr>
        <w:t>все</w:t>
      </w:r>
      <w:r>
        <w:rPr>
          <w:noProof/>
        </w:rPr>
        <w:t xml:space="preserve"> поля формы, иначе программа сообщит об ошибке. Далее, если пользователь пытается ввести новое значение, которого нет в связанной таблице, то нужно сначала добавить это значение в связанную таблицу. Например, пользователь пытается в таблице «Список_песен» в поле «Альбом» добавить значение, которого нет в связанной таблице «Список_альбомов».</w:t>
      </w:r>
    </w:p>
    <w:p w:rsidR="00301180" w:rsidRDefault="00301180" w:rsidP="00301180">
      <w:pPr>
        <w:spacing w:line="360" w:lineRule="auto"/>
        <w:rPr>
          <w:noProof/>
        </w:rPr>
      </w:pPr>
      <w:r>
        <w:rPr>
          <w:noProof/>
        </w:rPr>
        <w:t>Для обработки подобных ситуаций я использую такой алгоритм:</w:t>
      </w:r>
    </w:p>
    <w:p w:rsidR="00301180" w:rsidRDefault="00301180" w:rsidP="00301180">
      <w:pPr>
        <w:autoSpaceDE w:val="0"/>
        <w:autoSpaceDN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p>
    <w:p w:rsidR="00301180" w:rsidRPr="009C034E" w:rsidRDefault="00301180" w:rsidP="00301180">
      <w:pPr>
        <w:autoSpaceDE w:val="0"/>
        <w:autoSpaceDN w:val="0"/>
        <w:adjustRightInd w:val="0"/>
        <w:rPr>
          <w:rFonts w:ascii="Courier New" w:hAnsi="Courier New" w:cs="Courier New"/>
          <w:noProof/>
          <w:sz w:val="20"/>
          <w:szCs w:val="20"/>
        </w:rPr>
      </w:pPr>
      <w:r w:rsidRPr="00301180">
        <w:rPr>
          <w:rFonts w:ascii="Courier New" w:hAnsi="Courier New" w:cs="Courier New"/>
          <w:noProof/>
          <w:sz w:val="20"/>
          <w:szCs w:val="20"/>
        </w:rPr>
        <w:t xml:space="preserve">                </w:t>
      </w:r>
      <w:r>
        <w:rPr>
          <w:rFonts w:ascii="Courier New" w:hAnsi="Courier New" w:cs="Courier New"/>
          <w:noProof/>
          <w:sz w:val="20"/>
          <w:szCs w:val="20"/>
        </w:rPr>
        <w:t>ВСЕ поля НЕпусты</w:t>
      </w:r>
    </w:p>
    <w:p w:rsidR="00301180" w:rsidRPr="00301180" w:rsidRDefault="00301180" w:rsidP="00301180">
      <w:pPr>
        <w:autoSpaceDE w:val="0"/>
        <w:autoSpaceDN w:val="0"/>
        <w:adjustRightInd w:val="0"/>
        <w:rPr>
          <w:rFonts w:ascii="Courier New" w:hAnsi="Courier New" w:cs="Courier New"/>
          <w:noProof/>
          <w:sz w:val="20"/>
          <w:szCs w:val="20"/>
        </w:rPr>
      </w:pPr>
      <w:r w:rsidRPr="00301180">
        <w:rPr>
          <w:rFonts w:ascii="Courier New" w:hAnsi="Courier New" w:cs="Courier New"/>
          <w:noProof/>
          <w:sz w:val="20"/>
          <w:szCs w:val="20"/>
        </w:rPr>
        <w:t xml:space="preserve">            {</w:t>
      </w:r>
    </w:p>
    <w:p w:rsidR="00301180" w:rsidRPr="00301180" w:rsidRDefault="00301180" w:rsidP="00301180">
      <w:pPr>
        <w:autoSpaceDE w:val="0"/>
        <w:autoSpaceDN w:val="0"/>
        <w:adjustRightInd w:val="0"/>
        <w:rPr>
          <w:rFonts w:ascii="Courier New" w:hAnsi="Courier New" w:cs="Courier New"/>
          <w:noProof/>
          <w:color w:val="0000FF"/>
          <w:sz w:val="20"/>
          <w:szCs w:val="20"/>
        </w:rPr>
      </w:pPr>
      <w:r w:rsidRPr="00301180">
        <w:rPr>
          <w:rFonts w:ascii="Courier New" w:hAnsi="Courier New" w:cs="Courier New"/>
          <w:noProof/>
          <w:sz w:val="20"/>
          <w:szCs w:val="20"/>
        </w:rPr>
        <w:t xml:space="preserve">                </w:t>
      </w:r>
      <w:r w:rsidRPr="009C034E">
        <w:rPr>
          <w:rFonts w:ascii="Courier New" w:hAnsi="Courier New" w:cs="Courier New"/>
          <w:noProof/>
          <w:color w:val="0000FF"/>
          <w:sz w:val="20"/>
          <w:szCs w:val="20"/>
          <w:lang w:val="en-US"/>
        </w:rPr>
        <w:t>try</w:t>
      </w:r>
    </w:p>
    <w:p w:rsidR="00301180" w:rsidRPr="00301180" w:rsidRDefault="00301180" w:rsidP="00301180">
      <w:pPr>
        <w:autoSpaceDE w:val="0"/>
        <w:autoSpaceDN w:val="0"/>
        <w:adjustRightInd w:val="0"/>
        <w:rPr>
          <w:rFonts w:ascii="Courier New" w:hAnsi="Courier New" w:cs="Courier New"/>
          <w:noProof/>
          <w:sz w:val="20"/>
          <w:szCs w:val="20"/>
        </w:rPr>
      </w:pPr>
      <w:r w:rsidRPr="00301180">
        <w:rPr>
          <w:rFonts w:ascii="Courier New" w:hAnsi="Courier New" w:cs="Courier New"/>
          <w:noProof/>
          <w:sz w:val="20"/>
          <w:szCs w:val="20"/>
        </w:rPr>
        <w:t xml:space="preserve">                {</w:t>
      </w:r>
    </w:p>
    <w:p w:rsidR="00301180" w:rsidRDefault="00301180" w:rsidP="00301180">
      <w:pPr>
        <w:autoSpaceDE w:val="0"/>
        <w:autoSpaceDN w:val="0"/>
        <w:adjustRightInd w:val="0"/>
        <w:rPr>
          <w:rFonts w:ascii="Courier New" w:hAnsi="Courier New" w:cs="Courier New"/>
          <w:noProof/>
          <w:color w:val="008080"/>
          <w:sz w:val="20"/>
          <w:szCs w:val="20"/>
        </w:rPr>
      </w:pPr>
      <w:r>
        <w:rPr>
          <w:rFonts w:ascii="Courier New" w:hAnsi="Courier New" w:cs="Courier New"/>
          <w:noProof/>
          <w:color w:val="008080"/>
          <w:sz w:val="20"/>
          <w:szCs w:val="20"/>
        </w:rPr>
        <w:tab/>
      </w:r>
      <w:r>
        <w:rPr>
          <w:rFonts w:ascii="Courier New" w:hAnsi="Courier New" w:cs="Courier New"/>
          <w:noProof/>
          <w:color w:val="008080"/>
          <w:sz w:val="20"/>
          <w:szCs w:val="20"/>
        </w:rPr>
        <w:tab/>
      </w:r>
      <w:r>
        <w:rPr>
          <w:rFonts w:ascii="Courier New" w:hAnsi="Courier New" w:cs="Courier New"/>
          <w:noProof/>
          <w:color w:val="008080"/>
          <w:sz w:val="20"/>
          <w:szCs w:val="20"/>
        </w:rPr>
        <w:tab/>
      </w:r>
      <w:r>
        <w:rPr>
          <w:rFonts w:ascii="Courier New" w:hAnsi="Courier New" w:cs="Courier New"/>
          <w:noProof/>
          <w:color w:val="008080"/>
          <w:sz w:val="20"/>
          <w:szCs w:val="20"/>
        </w:rPr>
        <w:tab/>
        <w:t>Добавить новую записть в таблицу «Жанр» из поля;</w:t>
      </w:r>
    </w:p>
    <w:p w:rsidR="00301180" w:rsidRDefault="00301180" w:rsidP="00301180">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01180" w:rsidRDefault="00301180" w:rsidP="00301180">
      <w:pPr>
        <w:autoSpaceDE w:val="0"/>
        <w:autoSpaceDN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 (срабатывает, если така запись уже существует)</w:t>
      </w:r>
    </w:p>
    <w:p w:rsidR="00301180" w:rsidRDefault="00301180" w:rsidP="00301180">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01180" w:rsidRDefault="00301180" w:rsidP="00301180">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01180" w:rsidRDefault="00301180" w:rsidP="00301180">
      <w:pPr>
        <w:autoSpaceDE w:val="0"/>
        <w:autoSpaceDN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301180" w:rsidRDefault="00301180" w:rsidP="00301180">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01180" w:rsidRDefault="00301180" w:rsidP="00301180">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008080"/>
          <w:sz w:val="20"/>
          <w:szCs w:val="20"/>
        </w:rPr>
        <w:t>Добавить новую записть в таблицу «Исполнитель» из поля;</w:t>
      </w:r>
    </w:p>
    <w:p w:rsidR="00301180" w:rsidRDefault="00301180" w:rsidP="00301180">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01180" w:rsidRDefault="00301180" w:rsidP="00301180">
      <w:pPr>
        <w:autoSpaceDE w:val="0"/>
        <w:autoSpaceDN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301180" w:rsidRDefault="00301180" w:rsidP="00301180">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01180" w:rsidRDefault="00301180" w:rsidP="00301180">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01180" w:rsidRDefault="00301180" w:rsidP="00301180">
      <w:pPr>
        <w:autoSpaceDE w:val="0"/>
        <w:autoSpaceDN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301180" w:rsidRDefault="00301180" w:rsidP="00301180">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01180" w:rsidRDefault="00301180" w:rsidP="00301180">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008080"/>
          <w:sz w:val="20"/>
          <w:szCs w:val="20"/>
        </w:rPr>
        <w:t>Добавить новую записть в таблицу «Год_выпуска» из поля;</w:t>
      </w:r>
    </w:p>
    <w:p w:rsidR="00301180" w:rsidRDefault="00301180" w:rsidP="00301180">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01180" w:rsidRDefault="00301180" w:rsidP="00301180">
      <w:pPr>
        <w:autoSpaceDE w:val="0"/>
        <w:autoSpaceDN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301180" w:rsidRDefault="00301180" w:rsidP="00301180">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01180" w:rsidRDefault="00301180" w:rsidP="00301180">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01180" w:rsidRDefault="00301180" w:rsidP="00301180">
      <w:pPr>
        <w:autoSpaceDE w:val="0"/>
        <w:autoSpaceDN w:val="0"/>
        <w:adjustRightInd w:val="0"/>
        <w:rPr>
          <w:rFonts w:ascii="Courier New" w:hAnsi="Courier New" w:cs="Courier New"/>
          <w:noProof/>
          <w:sz w:val="20"/>
          <w:szCs w:val="20"/>
        </w:rPr>
      </w:pPr>
    </w:p>
    <w:p w:rsidR="00301180" w:rsidRPr="00301180" w:rsidRDefault="00301180" w:rsidP="00301180">
      <w:pPr>
        <w:autoSpaceDE w:val="0"/>
        <w:autoSpaceDN w:val="0"/>
        <w:adjustRightInd w:val="0"/>
        <w:rPr>
          <w:rFonts w:ascii="Courier New" w:hAnsi="Courier New" w:cs="Courier New"/>
          <w:noProof/>
          <w:color w:val="0000FF"/>
          <w:sz w:val="20"/>
          <w:szCs w:val="20"/>
        </w:rPr>
      </w:pPr>
      <w:r w:rsidRPr="00301180">
        <w:rPr>
          <w:rFonts w:ascii="Courier New" w:hAnsi="Courier New" w:cs="Courier New"/>
          <w:noProof/>
          <w:sz w:val="20"/>
          <w:szCs w:val="20"/>
        </w:rPr>
        <w:t xml:space="preserve">                </w:t>
      </w:r>
      <w:r w:rsidRPr="009C034E">
        <w:rPr>
          <w:rFonts w:ascii="Courier New" w:hAnsi="Courier New" w:cs="Courier New"/>
          <w:noProof/>
          <w:color w:val="0000FF"/>
          <w:sz w:val="20"/>
          <w:szCs w:val="20"/>
          <w:lang w:val="en-US"/>
        </w:rPr>
        <w:t>try</w:t>
      </w:r>
    </w:p>
    <w:p w:rsidR="00301180" w:rsidRDefault="00301180" w:rsidP="00301180">
      <w:pPr>
        <w:autoSpaceDE w:val="0"/>
        <w:autoSpaceDN w:val="0"/>
        <w:adjustRightInd w:val="0"/>
        <w:rPr>
          <w:rFonts w:ascii="Courier New" w:hAnsi="Courier New" w:cs="Courier New"/>
          <w:noProof/>
          <w:sz w:val="20"/>
          <w:szCs w:val="20"/>
        </w:rPr>
      </w:pPr>
      <w:r w:rsidRPr="00301180">
        <w:rPr>
          <w:rFonts w:ascii="Courier New" w:hAnsi="Courier New" w:cs="Courier New"/>
          <w:noProof/>
          <w:sz w:val="20"/>
          <w:szCs w:val="20"/>
        </w:rPr>
        <w:t xml:space="preserve">                {</w:t>
      </w:r>
    </w:p>
    <w:p w:rsidR="00301180" w:rsidRPr="009C034E" w:rsidRDefault="00301180" w:rsidP="00301180">
      <w:pPr>
        <w:autoSpaceDE w:val="0"/>
        <w:autoSpaceDN w:val="0"/>
        <w:adjustRightInd w:val="0"/>
        <w:ind w:left="2832" w:firstLine="3"/>
        <w:rPr>
          <w:rFonts w:ascii="Courier New" w:hAnsi="Courier New" w:cs="Courier New"/>
          <w:noProof/>
          <w:sz w:val="20"/>
          <w:szCs w:val="20"/>
        </w:rPr>
      </w:pPr>
      <w:r>
        <w:rPr>
          <w:rFonts w:ascii="Courier New" w:hAnsi="Courier New" w:cs="Courier New"/>
          <w:noProof/>
          <w:color w:val="008080"/>
          <w:sz w:val="20"/>
          <w:szCs w:val="20"/>
        </w:rPr>
        <w:t>Добавить новую записть в таблицу «Список_альбомов» из трех полей;</w:t>
      </w:r>
    </w:p>
    <w:p w:rsidR="00301180" w:rsidRPr="00301180" w:rsidRDefault="00301180" w:rsidP="00301180">
      <w:pPr>
        <w:autoSpaceDE w:val="0"/>
        <w:autoSpaceDN w:val="0"/>
        <w:adjustRightInd w:val="0"/>
        <w:rPr>
          <w:rFonts w:ascii="Courier New" w:hAnsi="Courier New" w:cs="Courier New"/>
          <w:noProof/>
          <w:sz w:val="20"/>
          <w:szCs w:val="20"/>
        </w:rPr>
      </w:pPr>
      <w:r w:rsidRPr="009C034E">
        <w:rPr>
          <w:rFonts w:ascii="Courier New" w:hAnsi="Courier New" w:cs="Courier New"/>
          <w:noProof/>
          <w:sz w:val="20"/>
          <w:szCs w:val="20"/>
        </w:rPr>
        <w:t xml:space="preserve">                </w:t>
      </w:r>
      <w:r w:rsidRPr="00301180">
        <w:rPr>
          <w:rFonts w:ascii="Courier New" w:hAnsi="Courier New" w:cs="Courier New"/>
          <w:noProof/>
          <w:sz w:val="20"/>
          <w:szCs w:val="20"/>
        </w:rPr>
        <w:t>}</w:t>
      </w:r>
    </w:p>
    <w:p w:rsidR="00301180" w:rsidRPr="00301180" w:rsidRDefault="00301180" w:rsidP="00301180">
      <w:pPr>
        <w:autoSpaceDE w:val="0"/>
        <w:autoSpaceDN w:val="0"/>
        <w:adjustRightInd w:val="0"/>
        <w:rPr>
          <w:rFonts w:ascii="Courier New" w:hAnsi="Courier New" w:cs="Courier New"/>
          <w:noProof/>
          <w:color w:val="0000FF"/>
          <w:sz w:val="20"/>
          <w:szCs w:val="20"/>
        </w:rPr>
      </w:pPr>
      <w:r w:rsidRPr="00301180">
        <w:rPr>
          <w:rFonts w:ascii="Courier New" w:hAnsi="Courier New" w:cs="Courier New"/>
          <w:noProof/>
          <w:sz w:val="20"/>
          <w:szCs w:val="20"/>
        </w:rPr>
        <w:t xml:space="preserve">                </w:t>
      </w:r>
      <w:r w:rsidRPr="009C034E">
        <w:rPr>
          <w:rFonts w:ascii="Courier New" w:hAnsi="Courier New" w:cs="Courier New"/>
          <w:noProof/>
          <w:color w:val="0000FF"/>
          <w:sz w:val="20"/>
          <w:szCs w:val="20"/>
          <w:lang w:val="en-US"/>
        </w:rPr>
        <w:t>catch</w:t>
      </w:r>
    </w:p>
    <w:p w:rsidR="00301180" w:rsidRPr="00301180" w:rsidRDefault="00301180" w:rsidP="00301180">
      <w:pPr>
        <w:autoSpaceDE w:val="0"/>
        <w:autoSpaceDN w:val="0"/>
        <w:adjustRightInd w:val="0"/>
        <w:rPr>
          <w:rFonts w:ascii="Courier New" w:hAnsi="Courier New" w:cs="Courier New"/>
          <w:noProof/>
          <w:sz w:val="20"/>
          <w:szCs w:val="20"/>
        </w:rPr>
      </w:pPr>
      <w:r w:rsidRPr="00301180">
        <w:rPr>
          <w:rFonts w:ascii="Courier New" w:hAnsi="Courier New" w:cs="Courier New"/>
          <w:noProof/>
          <w:sz w:val="20"/>
          <w:szCs w:val="20"/>
        </w:rPr>
        <w:t xml:space="preserve">                {</w:t>
      </w:r>
    </w:p>
    <w:p w:rsidR="00301180" w:rsidRPr="00301180" w:rsidRDefault="00301180" w:rsidP="00301180">
      <w:pPr>
        <w:autoSpaceDE w:val="0"/>
        <w:autoSpaceDN w:val="0"/>
        <w:adjustRightInd w:val="0"/>
        <w:rPr>
          <w:rFonts w:ascii="Courier New" w:hAnsi="Courier New" w:cs="Courier New"/>
          <w:noProof/>
          <w:sz w:val="20"/>
          <w:szCs w:val="20"/>
        </w:rPr>
      </w:pPr>
      <w:r w:rsidRPr="00301180">
        <w:rPr>
          <w:rFonts w:ascii="Courier New" w:hAnsi="Courier New" w:cs="Courier New"/>
          <w:noProof/>
          <w:sz w:val="20"/>
          <w:szCs w:val="20"/>
        </w:rPr>
        <w:t xml:space="preserve">                }</w:t>
      </w:r>
    </w:p>
    <w:p w:rsidR="00301180" w:rsidRDefault="00301180" w:rsidP="00301180">
      <w:pPr>
        <w:autoSpaceDE w:val="0"/>
        <w:autoSpaceDN w:val="0"/>
        <w:adjustRightInd w:val="0"/>
        <w:rPr>
          <w:rFonts w:ascii="Courier New" w:hAnsi="Courier New" w:cs="Courier New"/>
          <w:noProof/>
          <w:color w:val="008080"/>
          <w:sz w:val="20"/>
          <w:szCs w:val="20"/>
        </w:rPr>
      </w:pPr>
      <w:r w:rsidRPr="009C034E">
        <w:rPr>
          <w:rFonts w:ascii="Courier New" w:hAnsi="Courier New" w:cs="Courier New"/>
          <w:noProof/>
          <w:sz w:val="20"/>
          <w:szCs w:val="20"/>
        </w:rPr>
        <w:t xml:space="preserve">                </w:t>
      </w:r>
      <w:r>
        <w:rPr>
          <w:rFonts w:ascii="Courier New" w:hAnsi="Courier New" w:cs="Courier New"/>
          <w:noProof/>
          <w:color w:val="008080"/>
          <w:sz w:val="20"/>
          <w:szCs w:val="20"/>
        </w:rPr>
        <w:t>Добавить новую запись в таблицу «Список_песен»;</w:t>
      </w:r>
    </w:p>
    <w:p w:rsidR="00301180" w:rsidRPr="00E124D5" w:rsidRDefault="00301180" w:rsidP="00301180">
      <w:pPr>
        <w:autoSpaceDE w:val="0"/>
        <w:autoSpaceDN w:val="0"/>
        <w:adjustRightInd w:val="0"/>
        <w:rPr>
          <w:rFonts w:ascii="Courier New" w:hAnsi="Courier New" w:cs="Courier New"/>
          <w:noProof/>
          <w:color w:val="008080"/>
          <w:sz w:val="20"/>
          <w:szCs w:val="20"/>
        </w:rPr>
      </w:pPr>
      <w:r>
        <w:rPr>
          <w:rFonts w:ascii="Courier New" w:hAnsi="Courier New" w:cs="Courier New"/>
          <w:noProof/>
          <w:sz w:val="20"/>
          <w:szCs w:val="20"/>
        </w:rPr>
        <w:tab/>
      </w:r>
      <w:r>
        <w:rPr>
          <w:rFonts w:ascii="Courier New" w:hAnsi="Courier New" w:cs="Courier New"/>
          <w:noProof/>
          <w:sz w:val="20"/>
          <w:szCs w:val="20"/>
        </w:rPr>
        <w:tab/>
        <w:t xml:space="preserve">     </w:t>
      </w:r>
      <w:r w:rsidRPr="00E124D5">
        <w:rPr>
          <w:rFonts w:ascii="Courier New" w:hAnsi="Courier New" w:cs="Courier New"/>
          <w:noProof/>
          <w:color w:val="008080"/>
          <w:sz w:val="20"/>
          <w:szCs w:val="20"/>
        </w:rPr>
        <w:t>Очистить все поля;</w:t>
      </w:r>
    </w:p>
    <w:p w:rsidR="00301180" w:rsidRDefault="00301180" w:rsidP="00301180">
      <w:pPr>
        <w:autoSpaceDE w:val="0"/>
        <w:autoSpaceDN w:val="0"/>
        <w:adjustRightInd w:val="0"/>
        <w:rPr>
          <w:rFonts w:ascii="Courier New" w:hAnsi="Courier New" w:cs="Courier New"/>
          <w:noProof/>
          <w:sz w:val="20"/>
          <w:szCs w:val="20"/>
        </w:rPr>
      </w:pPr>
      <w:r w:rsidRPr="00301180">
        <w:rPr>
          <w:rFonts w:ascii="Courier New" w:hAnsi="Courier New" w:cs="Courier New"/>
          <w:noProof/>
          <w:sz w:val="20"/>
          <w:szCs w:val="20"/>
        </w:rPr>
        <w:t xml:space="preserve">            </w:t>
      </w:r>
      <w:r>
        <w:rPr>
          <w:rFonts w:ascii="Courier New" w:hAnsi="Courier New" w:cs="Courier New"/>
          <w:noProof/>
          <w:sz w:val="20"/>
          <w:szCs w:val="20"/>
        </w:rPr>
        <w:t>}</w:t>
      </w:r>
    </w:p>
    <w:p w:rsidR="00301180" w:rsidRDefault="00301180" w:rsidP="00301180">
      <w:pPr>
        <w:autoSpaceDE w:val="0"/>
        <w:autoSpaceDN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301180" w:rsidRDefault="00301180" w:rsidP="00301180">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"Заполните ВСЕ поля"</w:t>
      </w:r>
      <w:r>
        <w:rPr>
          <w:rFonts w:ascii="Courier New" w:hAnsi="Courier New" w:cs="Courier New"/>
          <w:noProof/>
          <w:sz w:val="20"/>
          <w:szCs w:val="20"/>
        </w:rPr>
        <w:t>);</w:t>
      </w:r>
    </w:p>
    <w:p w:rsidR="00301180" w:rsidRPr="009C034E" w:rsidRDefault="00301180" w:rsidP="00301180">
      <w:pPr>
        <w:spacing w:line="360" w:lineRule="auto"/>
        <w:rPr>
          <w:noProof/>
        </w:rPr>
      </w:pPr>
      <w:r>
        <w:rPr>
          <w:rFonts w:ascii="Courier New" w:hAnsi="Courier New" w:cs="Courier New"/>
          <w:noProof/>
          <w:sz w:val="20"/>
          <w:szCs w:val="20"/>
        </w:rPr>
        <w:t xml:space="preserve">        }</w:t>
      </w:r>
    </w:p>
    <w:p w:rsidR="00301180" w:rsidRDefault="00301180" w:rsidP="00301180">
      <w:pPr>
        <w:spacing w:line="360" w:lineRule="auto"/>
      </w:pPr>
      <w:r>
        <w:t>Подобным образом записи добавляются и в другие таблицы.</w:t>
      </w:r>
    </w:p>
    <w:p w:rsidR="00301180" w:rsidRDefault="00301180" w:rsidP="00301180">
      <w:pPr>
        <w:spacing w:line="360" w:lineRule="auto"/>
      </w:pPr>
    </w:p>
    <w:p w:rsidR="00301180" w:rsidRPr="00E124D5" w:rsidRDefault="00301180" w:rsidP="00301180">
      <w:pPr>
        <w:spacing w:line="360" w:lineRule="auto"/>
        <w:outlineLvl w:val="0"/>
        <w:rPr>
          <w:b/>
          <w:i/>
          <w:sz w:val="28"/>
          <w:szCs w:val="28"/>
          <w:u w:val="single"/>
        </w:rPr>
      </w:pPr>
      <w:bookmarkStart w:id="25" w:name="_Toc191821519"/>
      <w:r w:rsidRPr="00E124D5">
        <w:rPr>
          <w:b/>
          <w:i/>
          <w:sz w:val="28"/>
          <w:szCs w:val="28"/>
          <w:u w:val="single"/>
        </w:rPr>
        <w:t>Редактирование записей в таблицах</w:t>
      </w:r>
      <w:bookmarkEnd w:id="25"/>
    </w:p>
    <w:p w:rsidR="00301180" w:rsidRDefault="00301180" w:rsidP="00301180">
      <w:pPr>
        <w:spacing w:line="360" w:lineRule="auto"/>
      </w:pPr>
      <w:r>
        <w:t xml:space="preserve">В процессе просмотра данных в форме </w:t>
      </w:r>
      <w:r>
        <w:rPr>
          <w:lang w:val="en-US"/>
        </w:rPr>
        <w:t>Tables</w:t>
      </w:r>
      <w:r w:rsidRPr="00E124D5">
        <w:t xml:space="preserve"> </w:t>
      </w:r>
      <w:r>
        <w:t xml:space="preserve">в </w:t>
      </w:r>
      <w:r>
        <w:rPr>
          <w:lang w:val="en-US"/>
        </w:rPr>
        <w:t>DataGrid</w:t>
      </w:r>
      <w:r w:rsidRPr="00E124D5">
        <w:t>’</w:t>
      </w:r>
      <w:r>
        <w:t xml:space="preserve">ах можно редактировать данные. Однако, если просто внести изменения в </w:t>
      </w:r>
      <w:r>
        <w:rPr>
          <w:lang w:val="en-US"/>
        </w:rPr>
        <w:t>DataGrid</w:t>
      </w:r>
      <w:r>
        <w:t xml:space="preserve">, реальных изменений в самой базе данных не произойдет. Для того, чтобы сохранить изменения, добавляю на форму кнопку </w:t>
      </w:r>
      <w:r>
        <w:rPr>
          <w:lang w:val="en-US"/>
        </w:rPr>
        <w:t>editBtn</w:t>
      </w:r>
      <w:r w:rsidRPr="00E124D5">
        <w:t xml:space="preserve"> </w:t>
      </w:r>
      <w:r>
        <w:t xml:space="preserve">и в обработчике </w:t>
      </w:r>
      <w:r w:rsidRPr="00E124D5">
        <w:rPr>
          <w:rFonts w:ascii="Courier New" w:hAnsi="Courier New" w:cs="Courier New"/>
          <w:sz w:val="20"/>
          <w:szCs w:val="20"/>
          <w:lang w:val="en-US"/>
        </w:rPr>
        <w:t>editBtn</w:t>
      </w:r>
      <w:r w:rsidRPr="00E124D5">
        <w:rPr>
          <w:rFonts w:ascii="Courier New" w:hAnsi="Courier New" w:cs="Courier New"/>
          <w:sz w:val="20"/>
          <w:szCs w:val="20"/>
        </w:rPr>
        <w:t>_</w:t>
      </w:r>
      <w:r w:rsidRPr="00E124D5">
        <w:rPr>
          <w:rFonts w:ascii="Courier New" w:hAnsi="Courier New" w:cs="Courier New"/>
          <w:sz w:val="20"/>
          <w:szCs w:val="20"/>
          <w:lang w:val="en-US"/>
        </w:rPr>
        <w:t>Click</w:t>
      </w:r>
      <w:r w:rsidRPr="00E124D5">
        <w:t xml:space="preserve"> </w:t>
      </w:r>
      <w:r>
        <w:t>прописываю такой код:</w:t>
      </w:r>
    </w:p>
    <w:p w:rsidR="00301180" w:rsidRPr="00E124D5" w:rsidRDefault="00301180" w:rsidP="00301180">
      <w:pPr>
        <w:autoSpaceDE w:val="0"/>
        <w:autoSpaceDN w:val="0"/>
        <w:adjustRightInd w:val="0"/>
        <w:rPr>
          <w:rFonts w:ascii="Courier New" w:hAnsi="Courier New" w:cs="Courier New"/>
          <w:noProof/>
          <w:sz w:val="20"/>
          <w:szCs w:val="20"/>
          <w:lang w:val="en-US"/>
        </w:rPr>
      </w:pPr>
      <w:r w:rsidRPr="003637CE">
        <w:rPr>
          <w:rFonts w:ascii="Courier New" w:hAnsi="Courier New" w:cs="Courier New"/>
          <w:noProof/>
          <w:sz w:val="20"/>
          <w:szCs w:val="20"/>
        </w:rPr>
        <w:t xml:space="preserve">        </w:t>
      </w:r>
      <w:r w:rsidRPr="00E124D5">
        <w:rPr>
          <w:rFonts w:ascii="Courier New" w:hAnsi="Courier New" w:cs="Courier New"/>
          <w:noProof/>
          <w:color w:val="0000FF"/>
          <w:sz w:val="20"/>
          <w:szCs w:val="20"/>
          <w:lang w:val="en-US"/>
        </w:rPr>
        <w:t>private</w:t>
      </w:r>
      <w:r w:rsidRPr="00E124D5">
        <w:rPr>
          <w:rFonts w:ascii="Courier New" w:hAnsi="Courier New" w:cs="Courier New"/>
          <w:noProof/>
          <w:sz w:val="20"/>
          <w:szCs w:val="20"/>
          <w:lang w:val="en-US"/>
        </w:rPr>
        <w:t xml:space="preserve"> </w:t>
      </w:r>
      <w:r w:rsidRPr="00E124D5">
        <w:rPr>
          <w:rFonts w:ascii="Courier New" w:hAnsi="Courier New" w:cs="Courier New"/>
          <w:noProof/>
          <w:color w:val="0000FF"/>
          <w:sz w:val="20"/>
          <w:szCs w:val="20"/>
          <w:lang w:val="en-US"/>
        </w:rPr>
        <w:t>void</w:t>
      </w:r>
      <w:r w:rsidRPr="00E124D5">
        <w:rPr>
          <w:rFonts w:ascii="Courier New" w:hAnsi="Courier New" w:cs="Courier New"/>
          <w:noProof/>
          <w:sz w:val="20"/>
          <w:szCs w:val="20"/>
          <w:lang w:val="en-US"/>
        </w:rPr>
        <w:t xml:space="preserve"> editBtn_Click(</w:t>
      </w:r>
      <w:r w:rsidRPr="00E124D5">
        <w:rPr>
          <w:rFonts w:ascii="Courier New" w:hAnsi="Courier New" w:cs="Courier New"/>
          <w:noProof/>
          <w:color w:val="0000FF"/>
          <w:sz w:val="20"/>
          <w:szCs w:val="20"/>
          <w:lang w:val="en-US"/>
        </w:rPr>
        <w:t>object</w:t>
      </w:r>
      <w:r w:rsidRPr="00E124D5">
        <w:rPr>
          <w:rFonts w:ascii="Courier New" w:hAnsi="Courier New" w:cs="Courier New"/>
          <w:noProof/>
          <w:sz w:val="20"/>
          <w:szCs w:val="20"/>
          <w:lang w:val="en-US"/>
        </w:rPr>
        <w:t xml:space="preserve"> sender, </w:t>
      </w:r>
      <w:r w:rsidRPr="00E124D5">
        <w:rPr>
          <w:rFonts w:ascii="Courier New" w:hAnsi="Courier New" w:cs="Courier New"/>
          <w:noProof/>
          <w:color w:val="008080"/>
          <w:sz w:val="20"/>
          <w:szCs w:val="20"/>
          <w:lang w:val="en-US"/>
        </w:rPr>
        <w:t>EventArgs</w:t>
      </w:r>
      <w:r w:rsidRPr="00E124D5">
        <w:rPr>
          <w:rFonts w:ascii="Courier New" w:hAnsi="Courier New" w:cs="Courier New"/>
          <w:noProof/>
          <w:sz w:val="20"/>
          <w:szCs w:val="20"/>
          <w:lang w:val="en-US"/>
        </w:rPr>
        <w:t xml:space="preserve"> e)</w:t>
      </w:r>
    </w:p>
    <w:p w:rsidR="00301180" w:rsidRPr="00E124D5" w:rsidRDefault="00301180" w:rsidP="00301180">
      <w:pPr>
        <w:autoSpaceDE w:val="0"/>
        <w:autoSpaceDN w:val="0"/>
        <w:adjustRightInd w:val="0"/>
        <w:rPr>
          <w:rFonts w:ascii="Courier New" w:hAnsi="Courier New" w:cs="Courier New"/>
          <w:noProof/>
          <w:sz w:val="20"/>
          <w:szCs w:val="20"/>
          <w:lang w:val="en-US"/>
        </w:rPr>
      </w:pPr>
      <w:r w:rsidRPr="00E124D5">
        <w:rPr>
          <w:rFonts w:ascii="Courier New" w:hAnsi="Courier New" w:cs="Courier New"/>
          <w:noProof/>
          <w:sz w:val="20"/>
          <w:szCs w:val="20"/>
          <w:lang w:val="en-US"/>
        </w:rPr>
        <w:t xml:space="preserve">        {</w:t>
      </w:r>
    </w:p>
    <w:p w:rsidR="00301180" w:rsidRPr="00E124D5" w:rsidRDefault="00301180" w:rsidP="00301180">
      <w:pPr>
        <w:autoSpaceDE w:val="0"/>
        <w:autoSpaceDN w:val="0"/>
        <w:adjustRightInd w:val="0"/>
        <w:rPr>
          <w:rFonts w:ascii="Courier New" w:hAnsi="Courier New" w:cs="Courier New"/>
          <w:noProof/>
          <w:sz w:val="20"/>
          <w:szCs w:val="20"/>
          <w:lang w:val="en-US"/>
        </w:rPr>
      </w:pPr>
      <w:r w:rsidRPr="00E124D5">
        <w:rPr>
          <w:rFonts w:ascii="Courier New" w:hAnsi="Courier New" w:cs="Courier New"/>
          <w:noProof/>
          <w:sz w:val="20"/>
          <w:szCs w:val="20"/>
          <w:lang w:val="en-US"/>
        </w:rPr>
        <w:t xml:space="preserve">            </w:t>
      </w:r>
      <w:r w:rsidRPr="00E124D5">
        <w:rPr>
          <w:rFonts w:ascii="Courier New" w:hAnsi="Courier New" w:cs="Courier New"/>
          <w:noProof/>
          <w:color w:val="0000FF"/>
          <w:sz w:val="20"/>
          <w:szCs w:val="20"/>
          <w:lang w:val="en-US"/>
        </w:rPr>
        <w:t>if</w:t>
      </w:r>
      <w:r w:rsidRPr="00E124D5">
        <w:rPr>
          <w:rFonts w:ascii="Courier New" w:hAnsi="Courier New" w:cs="Courier New"/>
          <w:noProof/>
          <w:sz w:val="20"/>
          <w:szCs w:val="20"/>
          <w:lang w:val="en-US"/>
        </w:rPr>
        <w:t xml:space="preserve"> (</w:t>
      </w:r>
      <w:r w:rsidRPr="00E124D5">
        <w:rPr>
          <w:rFonts w:ascii="Courier New" w:hAnsi="Courier New" w:cs="Courier New"/>
          <w:noProof/>
          <w:color w:val="008080"/>
          <w:sz w:val="20"/>
          <w:szCs w:val="20"/>
          <w:lang w:val="en-US"/>
        </w:rPr>
        <w:t>MessageBox</w:t>
      </w:r>
      <w:r w:rsidRPr="00E124D5">
        <w:rPr>
          <w:rFonts w:ascii="Courier New" w:hAnsi="Courier New" w:cs="Courier New"/>
          <w:noProof/>
          <w:sz w:val="20"/>
          <w:szCs w:val="20"/>
          <w:lang w:val="en-US"/>
        </w:rPr>
        <w:t>.Show(</w:t>
      </w:r>
      <w:r w:rsidRPr="00E124D5">
        <w:rPr>
          <w:rFonts w:ascii="Courier New" w:hAnsi="Courier New" w:cs="Courier New"/>
          <w:noProof/>
          <w:color w:val="800000"/>
          <w:sz w:val="20"/>
          <w:szCs w:val="20"/>
          <w:lang w:val="en-US"/>
        </w:rPr>
        <w:t>"</w:t>
      </w:r>
      <w:r>
        <w:rPr>
          <w:rFonts w:ascii="Courier New" w:hAnsi="Courier New" w:cs="Courier New"/>
          <w:noProof/>
          <w:color w:val="800000"/>
          <w:sz w:val="20"/>
          <w:szCs w:val="20"/>
        </w:rPr>
        <w:t>Сохранить</w:t>
      </w:r>
      <w:r w:rsidRPr="00E124D5">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изменения</w:t>
      </w:r>
      <w:r w:rsidRPr="00E124D5">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в</w:t>
      </w:r>
      <w:r w:rsidRPr="00E124D5">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таблицах</w:t>
      </w:r>
      <w:r w:rsidRPr="00E124D5">
        <w:rPr>
          <w:rFonts w:ascii="Courier New" w:hAnsi="Courier New" w:cs="Courier New"/>
          <w:noProof/>
          <w:color w:val="800000"/>
          <w:sz w:val="20"/>
          <w:szCs w:val="20"/>
          <w:lang w:val="en-US"/>
        </w:rPr>
        <w:t>?"</w:t>
      </w:r>
      <w:r w:rsidRPr="00E124D5">
        <w:rPr>
          <w:rFonts w:ascii="Courier New" w:hAnsi="Courier New" w:cs="Courier New"/>
          <w:noProof/>
          <w:sz w:val="20"/>
          <w:szCs w:val="20"/>
          <w:lang w:val="en-US"/>
        </w:rPr>
        <w:t xml:space="preserve">, </w:t>
      </w:r>
      <w:r w:rsidRPr="00E124D5">
        <w:rPr>
          <w:rFonts w:ascii="Courier New" w:hAnsi="Courier New" w:cs="Courier New"/>
          <w:noProof/>
          <w:color w:val="800000"/>
          <w:sz w:val="20"/>
          <w:szCs w:val="20"/>
          <w:lang w:val="en-US"/>
        </w:rPr>
        <w:t>"???"</w:t>
      </w:r>
      <w:r w:rsidRPr="00E124D5">
        <w:rPr>
          <w:rFonts w:ascii="Courier New" w:hAnsi="Courier New" w:cs="Courier New"/>
          <w:noProof/>
          <w:sz w:val="20"/>
          <w:szCs w:val="20"/>
          <w:lang w:val="en-US"/>
        </w:rPr>
        <w:t xml:space="preserve">, </w:t>
      </w:r>
      <w:r w:rsidRPr="00E124D5">
        <w:rPr>
          <w:rFonts w:ascii="Courier New" w:hAnsi="Courier New" w:cs="Courier New"/>
          <w:noProof/>
          <w:color w:val="008080"/>
          <w:sz w:val="20"/>
          <w:szCs w:val="20"/>
          <w:lang w:val="en-US"/>
        </w:rPr>
        <w:t>MessageBoxButtons</w:t>
      </w:r>
      <w:r w:rsidRPr="00E124D5">
        <w:rPr>
          <w:rFonts w:ascii="Courier New" w:hAnsi="Courier New" w:cs="Courier New"/>
          <w:noProof/>
          <w:sz w:val="20"/>
          <w:szCs w:val="20"/>
          <w:lang w:val="en-US"/>
        </w:rPr>
        <w:t xml:space="preserve">.YesNo, </w:t>
      </w:r>
      <w:r w:rsidRPr="00E124D5">
        <w:rPr>
          <w:rFonts w:ascii="Courier New" w:hAnsi="Courier New" w:cs="Courier New"/>
          <w:noProof/>
          <w:color w:val="008080"/>
          <w:sz w:val="20"/>
          <w:szCs w:val="20"/>
          <w:lang w:val="en-US"/>
        </w:rPr>
        <w:t>MessageBoxIcon</w:t>
      </w:r>
      <w:r w:rsidRPr="00E124D5">
        <w:rPr>
          <w:rFonts w:ascii="Courier New" w:hAnsi="Courier New" w:cs="Courier New"/>
          <w:noProof/>
          <w:sz w:val="20"/>
          <w:szCs w:val="20"/>
          <w:lang w:val="en-US"/>
        </w:rPr>
        <w:t xml:space="preserve">.Question, </w:t>
      </w:r>
      <w:r w:rsidRPr="00E124D5">
        <w:rPr>
          <w:rFonts w:ascii="Courier New" w:hAnsi="Courier New" w:cs="Courier New"/>
          <w:noProof/>
          <w:color w:val="008080"/>
          <w:sz w:val="20"/>
          <w:szCs w:val="20"/>
          <w:lang w:val="en-US"/>
        </w:rPr>
        <w:t>MessageBoxDefaultButton</w:t>
      </w:r>
      <w:r w:rsidRPr="00E124D5">
        <w:rPr>
          <w:rFonts w:ascii="Courier New" w:hAnsi="Courier New" w:cs="Courier New"/>
          <w:noProof/>
          <w:sz w:val="20"/>
          <w:szCs w:val="20"/>
          <w:lang w:val="en-US"/>
        </w:rPr>
        <w:t xml:space="preserve">.Button1) == </w:t>
      </w:r>
      <w:r w:rsidRPr="00E124D5">
        <w:rPr>
          <w:rFonts w:ascii="Courier New" w:hAnsi="Courier New" w:cs="Courier New"/>
          <w:noProof/>
          <w:color w:val="008080"/>
          <w:sz w:val="20"/>
          <w:szCs w:val="20"/>
          <w:lang w:val="en-US"/>
        </w:rPr>
        <w:t>DialogResult</w:t>
      </w:r>
      <w:r w:rsidRPr="00E124D5">
        <w:rPr>
          <w:rFonts w:ascii="Courier New" w:hAnsi="Courier New" w:cs="Courier New"/>
          <w:noProof/>
          <w:sz w:val="20"/>
          <w:szCs w:val="20"/>
          <w:lang w:val="en-US"/>
        </w:rPr>
        <w:t>.Yes)</w:t>
      </w:r>
    </w:p>
    <w:p w:rsidR="00301180" w:rsidRPr="00E124D5" w:rsidRDefault="00301180" w:rsidP="00301180">
      <w:pPr>
        <w:autoSpaceDE w:val="0"/>
        <w:autoSpaceDN w:val="0"/>
        <w:adjustRightInd w:val="0"/>
        <w:rPr>
          <w:rFonts w:ascii="Courier New" w:hAnsi="Courier New" w:cs="Courier New"/>
          <w:noProof/>
          <w:sz w:val="20"/>
          <w:szCs w:val="20"/>
          <w:lang w:val="en-US"/>
        </w:rPr>
      </w:pPr>
      <w:r w:rsidRPr="00E124D5">
        <w:rPr>
          <w:rFonts w:ascii="Courier New" w:hAnsi="Courier New" w:cs="Courier New"/>
          <w:noProof/>
          <w:sz w:val="20"/>
          <w:szCs w:val="20"/>
          <w:lang w:val="en-US"/>
        </w:rPr>
        <w:t xml:space="preserve">            {</w:t>
      </w:r>
    </w:p>
    <w:p w:rsidR="00301180" w:rsidRPr="00E124D5" w:rsidRDefault="00301180" w:rsidP="00301180">
      <w:pPr>
        <w:autoSpaceDE w:val="0"/>
        <w:autoSpaceDN w:val="0"/>
        <w:adjustRightInd w:val="0"/>
        <w:rPr>
          <w:rFonts w:ascii="Courier New" w:hAnsi="Courier New" w:cs="Courier New"/>
          <w:noProof/>
          <w:color w:val="0000FF"/>
          <w:sz w:val="20"/>
          <w:szCs w:val="20"/>
          <w:lang w:val="en-US"/>
        </w:rPr>
      </w:pPr>
      <w:r w:rsidRPr="00E124D5">
        <w:rPr>
          <w:rFonts w:ascii="Courier New" w:hAnsi="Courier New" w:cs="Courier New"/>
          <w:noProof/>
          <w:sz w:val="20"/>
          <w:szCs w:val="20"/>
          <w:lang w:val="en-US"/>
        </w:rPr>
        <w:t xml:space="preserve">                </w:t>
      </w:r>
      <w:r w:rsidRPr="00E124D5">
        <w:rPr>
          <w:rFonts w:ascii="Courier New" w:hAnsi="Courier New" w:cs="Courier New"/>
          <w:noProof/>
          <w:color w:val="0000FF"/>
          <w:sz w:val="20"/>
          <w:szCs w:val="20"/>
          <w:lang w:val="en-US"/>
        </w:rPr>
        <w:t>try</w:t>
      </w:r>
    </w:p>
    <w:p w:rsidR="00301180" w:rsidRPr="00E124D5" w:rsidRDefault="00301180" w:rsidP="00301180">
      <w:pPr>
        <w:autoSpaceDE w:val="0"/>
        <w:autoSpaceDN w:val="0"/>
        <w:adjustRightInd w:val="0"/>
        <w:rPr>
          <w:rFonts w:ascii="Courier New" w:hAnsi="Courier New" w:cs="Courier New"/>
          <w:noProof/>
          <w:sz w:val="20"/>
          <w:szCs w:val="20"/>
          <w:lang w:val="en-US"/>
        </w:rPr>
      </w:pPr>
      <w:r w:rsidRPr="00E124D5">
        <w:rPr>
          <w:rFonts w:ascii="Courier New" w:hAnsi="Courier New" w:cs="Courier New"/>
          <w:noProof/>
          <w:sz w:val="20"/>
          <w:szCs w:val="20"/>
          <w:lang w:val="en-US"/>
        </w:rPr>
        <w:t xml:space="preserve">                {</w:t>
      </w:r>
    </w:p>
    <w:p w:rsidR="00301180" w:rsidRPr="00E124D5" w:rsidRDefault="00301180" w:rsidP="00301180">
      <w:pPr>
        <w:autoSpaceDE w:val="0"/>
        <w:autoSpaceDN w:val="0"/>
        <w:adjustRightInd w:val="0"/>
        <w:rPr>
          <w:rFonts w:ascii="Courier New" w:hAnsi="Courier New" w:cs="Courier New"/>
          <w:noProof/>
          <w:sz w:val="20"/>
          <w:szCs w:val="20"/>
          <w:lang w:val="en-US"/>
        </w:rPr>
      </w:pPr>
      <w:r w:rsidRPr="00E124D5">
        <w:rPr>
          <w:rFonts w:ascii="Courier New" w:hAnsi="Courier New" w:cs="Courier New"/>
          <w:noProof/>
          <w:sz w:val="20"/>
          <w:szCs w:val="20"/>
          <w:lang w:val="en-US"/>
        </w:rPr>
        <w:t xml:space="preserve">                    dataGrid1.DataSource = dataSet11.Tables[0];</w:t>
      </w:r>
    </w:p>
    <w:p w:rsidR="00301180" w:rsidRPr="00E124D5" w:rsidRDefault="00301180" w:rsidP="00301180">
      <w:pPr>
        <w:autoSpaceDE w:val="0"/>
        <w:autoSpaceDN w:val="0"/>
        <w:adjustRightInd w:val="0"/>
        <w:rPr>
          <w:rFonts w:ascii="Courier New" w:hAnsi="Courier New" w:cs="Courier New"/>
          <w:noProof/>
          <w:sz w:val="20"/>
          <w:szCs w:val="20"/>
          <w:lang w:val="en-US"/>
        </w:rPr>
      </w:pPr>
      <w:r w:rsidRPr="00E124D5">
        <w:rPr>
          <w:rFonts w:ascii="Courier New" w:hAnsi="Courier New" w:cs="Courier New"/>
          <w:noProof/>
          <w:sz w:val="20"/>
          <w:szCs w:val="20"/>
          <w:lang w:val="en-US"/>
        </w:rPr>
        <w:t xml:space="preserve">                    sqlDataAdapter1.Update(dataSet11);</w:t>
      </w:r>
    </w:p>
    <w:p w:rsidR="00301180" w:rsidRPr="00E124D5" w:rsidRDefault="00301180" w:rsidP="00301180">
      <w:pPr>
        <w:autoSpaceDE w:val="0"/>
        <w:autoSpaceDN w:val="0"/>
        <w:adjustRightInd w:val="0"/>
        <w:rPr>
          <w:rFonts w:ascii="Courier New" w:hAnsi="Courier New" w:cs="Courier New"/>
          <w:noProof/>
          <w:sz w:val="20"/>
          <w:szCs w:val="20"/>
          <w:lang w:val="en-US"/>
        </w:rPr>
      </w:pPr>
    </w:p>
    <w:p w:rsidR="00301180" w:rsidRPr="00E124D5" w:rsidRDefault="00301180" w:rsidP="00301180">
      <w:pPr>
        <w:autoSpaceDE w:val="0"/>
        <w:autoSpaceDN w:val="0"/>
        <w:adjustRightInd w:val="0"/>
        <w:rPr>
          <w:rFonts w:ascii="Courier New" w:hAnsi="Courier New" w:cs="Courier New"/>
          <w:noProof/>
          <w:sz w:val="20"/>
          <w:szCs w:val="20"/>
          <w:lang w:val="en-US"/>
        </w:rPr>
      </w:pPr>
      <w:r w:rsidRPr="00E124D5">
        <w:rPr>
          <w:rFonts w:ascii="Courier New" w:hAnsi="Courier New" w:cs="Courier New"/>
          <w:noProof/>
          <w:sz w:val="20"/>
          <w:szCs w:val="20"/>
          <w:lang w:val="en-US"/>
        </w:rPr>
        <w:t xml:space="preserve">                    dataGrid2.DataSource = dataSet11.Tables[1];</w:t>
      </w:r>
    </w:p>
    <w:p w:rsidR="00301180" w:rsidRPr="00E124D5" w:rsidRDefault="00301180" w:rsidP="00301180">
      <w:pPr>
        <w:autoSpaceDE w:val="0"/>
        <w:autoSpaceDN w:val="0"/>
        <w:adjustRightInd w:val="0"/>
        <w:rPr>
          <w:rFonts w:ascii="Courier New" w:hAnsi="Courier New" w:cs="Courier New"/>
          <w:noProof/>
          <w:sz w:val="20"/>
          <w:szCs w:val="20"/>
          <w:lang w:val="en-US"/>
        </w:rPr>
      </w:pPr>
      <w:r w:rsidRPr="00E124D5">
        <w:rPr>
          <w:rFonts w:ascii="Courier New" w:hAnsi="Courier New" w:cs="Courier New"/>
          <w:noProof/>
          <w:sz w:val="20"/>
          <w:szCs w:val="20"/>
          <w:lang w:val="en-US"/>
        </w:rPr>
        <w:t xml:space="preserve">                    sqlDataAdapter2.Update(dataSet11);</w:t>
      </w:r>
    </w:p>
    <w:p w:rsidR="00301180" w:rsidRPr="00E124D5" w:rsidRDefault="00301180" w:rsidP="00301180">
      <w:pPr>
        <w:autoSpaceDE w:val="0"/>
        <w:autoSpaceDN w:val="0"/>
        <w:adjustRightInd w:val="0"/>
        <w:rPr>
          <w:rFonts w:ascii="Courier New" w:hAnsi="Courier New" w:cs="Courier New"/>
          <w:noProof/>
          <w:sz w:val="20"/>
          <w:szCs w:val="20"/>
          <w:lang w:val="en-US"/>
        </w:rPr>
      </w:pPr>
    </w:p>
    <w:p w:rsidR="00301180" w:rsidRPr="00E124D5" w:rsidRDefault="00301180" w:rsidP="00301180">
      <w:pPr>
        <w:autoSpaceDE w:val="0"/>
        <w:autoSpaceDN w:val="0"/>
        <w:adjustRightInd w:val="0"/>
        <w:rPr>
          <w:rFonts w:ascii="Courier New" w:hAnsi="Courier New" w:cs="Courier New"/>
          <w:noProof/>
          <w:sz w:val="20"/>
          <w:szCs w:val="20"/>
          <w:lang w:val="en-US"/>
        </w:rPr>
      </w:pPr>
      <w:r w:rsidRPr="00E124D5">
        <w:rPr>
          <w:rFonts w:ascii="Courier New" w:hAnsi="Courier New" w:cs="Courier New"/>
          <w:noProof/>
          <w:sz w:val="20"/>
          <w:szCs w:val="20"/>
          <w:lang w:val="en-US"/>
        </w:rPr>
        <w:t xml:space="preserve">                    dataGrid3.DataSource = dataSet11.Tables[2];</w:t>
      </w:r>
    </w:p>
    <w:p w:rsidR="00301180" w:rsidRPr="00E124D5" w:rsidRDefault="00301180" w:rsidP="00301180">
      <w:pPr>
        <w:autoSpaceDE w:val="0"/>
        <w:autoSpaceDN w:val="0"/>
        <w:adjustRightInd w:val="0"/>
        <w:rPr>
          <w:rFonts w:ascii="Courier New" w:hAnsi="Courier New" w:cs="Courier New"/>
          <w:noProof/>
          <w:sz w:val="20"/>
          <w:szCs w:val="20"/>
          <w:lang w:val="en-US"/>
        </w:rPr>
      </w:pPr>
      <w:r w:rsidRPr="00E124D5">
        <w:rPr>
          <w:rFonts w:ascii="Courier New" w:hAnsi="Courier New" w:cs="Courier New"/>
          <w:noProof/>
          <w:sz w:val="20"/>
          <w:szCs w:val="20"/>
          <w:lang w:val="en-US"/>
        </w:rPr>
        <w:t xml:space="preserve">                    sqlDataAdapter3.Update(dataSet11);</w:t>
      </w:r>
    </w:p>
    <w:p w:rsidR="00301180" w:rsidRPr="00E124D5" w:rsidRDefault="00301180" w:rsidP="00301180">
      <w:pPr>
        <w:autoSpaceDE w:val="0"/>
        <w:autoSpaceDN w:val="0"/>
        <w:adjustRightInd w:val="0"/>
        <w:rPr>
          <w:rFonts w:ascii="Courier New" w:hAnsi="Courier New" w:cs="Courier New"/>
          <w:noProof/>
          <w:sz w:val="20"/>
          <w:szCs w:val="20"/>
          <w:lang w:val="en-US"/>
        </w:rPr>
      </w:pPr>
    </w:p>
    <w:p w:rsidR="00301180" w:rsidRPr="00E124D5" w:rsidRDefault="00301180" w:rsidP="00301180">
      <w:pPr>
        <w:autoSpaceDE w:val="0"/>
        <w:autoSpaceDN w:val="0"/>
        <w:adjustRightInd w:val="0"/>
        <w:rPr>
          <w:rFonts w:ascii="Courier New" w:hAnsi="Courier New" w:cs="Courier New"/>
          <w:noProof/>
          <w:sz w:val="20"/>
          <w:szCs w:val="20"/>
          <w:lang w:val="en-US"/>
        </w:rPr>
      </w:pPr>
      <w:r w:rsidRPr="00E124D5">
        <w:rPr>
          <w:rFonts w:ascii="Courier New" w:hAnsi="Courier New" w:cs="Courier New"/>
          <w:noProof/>
          <w:sz w:val="20"/>
          <w:szCs w:val="20"/>
          <w:lang w:val="en-US"/>
        </w:rPr>
        <w:t xml:space="preserve">                    dataGrid4.DataSource = dataSet11.Tables[3];</w:t>
      </w:r>
    </w:p>
    <w:p w:rsidR="00301180" w:rsidRPr="00E124D5" w:rsidRDefault="00301180" w:rsidP="00301180">
      <w:pPr>
        <w:autoSpaceDE w:val="0"/>
        <w:autoSpaceDN w:val="0"/>
        <w:adjustRightInd w:val="0"/>
        <w:rPr>
          <w:rFonts w:ascii="Courier New" w:hAnsi="Courier New" w:cs="Courier New"/>
          <w:noProof/>
          <w:sz w:val="20"/>
          <w:szCs w:val="20"/>
          <w:lang w:val="en-US"/>
        </w:rPr>
      </w:pPr>
      <w:r w:rsidRPr="00E124D5">
        <w:rPr>
          <w:rFonts w:ascii="Courier New" w:hAnsi="Courier New" w:cs="Courier New"/>
          <w:noProof/>
          <w:sz w:val="20"/>
          <w:szCs w:val="20"/>
          <w:lang w:val="en-US"/>
        </w:rPr>
        <w:t xml:space="preserve">                    sqlDataAdapter4.Update(dataSet11);</w:t>
      </w:r>
    </w:p>
    <w:p w:rsidR="00301180" w:rsidRPr="00E124D5" w:rsidRDefault="00301180" w:rsidP="00301180">
      <w:pPr>
        <w:autoSpaceDE w:val="0"/>
        <w:autoSpaceDN w:val="0"/>
        <w:adjustRightInd w:val="0"/>
        <w:rPr>
          <w:rFonts w:ascii="Courier New" w:hAnsi="Courier New" w:cs="Courier New"/>
          <w:noProof/>
          <w:sz w:val="20"/>
          <w:szCs w:val="20"/>
          <w:lang w:val="en-US"/>
        </w:rPr>
      </w:pPr>
    </w:p>
    <w:p w:rsidR="00301180" w:rsidRPr="00E124D5" w:rsidRDefault="00301180" w:rsidP="00301180">
      <w:pPr>
        <w:autoSpaceDE w:val="0"/>
        <w:autoSpaceDN w:val="0"/>
        <w:adjustRightInd w:val="0"/>
        <w:rPr>
          <w:rFonts w:ascii="Courier New" w:hAnsi="Courier New" w:cs="Courier New"/>
          <w:noProof/>
          <w:sz w:val="20"/>
          <w:szCs w:val="20"/>
          <w:lang w:val="en-US"/>
        </w:rPr>
      </w:pPr>
      <w:r w:rsidRPr="00E124D5">
        <w:rPr>
          <w:rFonts w:ascii="Courier New" w:hAnsi="Courier New" w:cs="Courier New"/>
          <w:noProof/>
          <w:sz w:val="20"/>
          <w:szCs w:val="20"/>
          <w:lang w:val="en-US"/>
        </w:rPr>
        <w:t xml:space="preserve">                    dataGrid5.DataSource = dataSet11.Tables[4];</w:t>
      </w:r>
    </w:p>
    <w:p w:rsidR="00301180" w:rsidRPr="00E124D5" w:rsidRDefault="00301180" w:rsidP="00301180">
      <w:pPr>
        <w:autoSpaceDE w:val="0"/>
        <w:autoSpaceDN w:val="0"/>
        <w:adjustRightInd w:val="0"/>
        <w:rPr>
          <w:rFonts w:ascii="Courier New" w:hAnsi="Courier New" w:cs="Courier New"/>
          <w:noProof/>
          <w:sz w:val="20"/>
          <w:szCs w:val="20"/>
          <w:lang w:val="en-US"/>
        </w:rPr>
      </w:pPr>
      <w:r w:rsidRPr="00E124D5">
        <w:rPr>
          <w:rFonts w:ascii="Courier New" w:hAnsi="Courier New" w:cs="Courier New"/>
          <w:noProof/>
          <w:sz w:val="20"/>
          <w:szCs w:val="20"/>
          <w:lang w:val="en-US"/>
        </w:rPr>
        <w:t xml:space="preserve">                    sqlDataAdapter5.Update(dataSet11);</w:t>
      </w:r>
    </w:p>
    <w:p w:rsidR="00301180" w:rsidRPr="00E124D5" w:rsidRDefault="00301180" w:rsidP="00301180">
      <w:pPr>
        <w:autoSpaceDE w:val="0"/>
        <w:autoSpaceDN w:val="0"/>
        <w:adjustRightInd w:val="0"/>
        <w:rPr>
          <w:rFonts w:ascii="Courier New" w:hAnsi="Courier New" w:cs="Courier New"/>
          <w:noProof/>
          <w:sz w:val="20"/>
          <w:szCs w:val="20"/>
          <w:lang w:val="en-US"/>
        </w:rPr>
      </w:pPr>
      <w:r w:rsidRPr="00E124D5">
        <w:rPr>
          <w:rFonts w:ascii="Courier New" w:hAnsi="Courier New" w:cs="Courier New"/>
          <w:noProof/>
          <w:sz w:val="20"/>
          <w:szCs w:val="20"/>
          <w:lang w:val="en-US"/>
        </w:rPr>
        <w:t xml:space="preserve">                }</w:t>
      </w:r>
    </w:p>
    <w:p w:rsidR="00301180" w:rsidRPr="00E124D5" w:rsidRDefault="00301180" w:rsidP="00301180">
      <w:pPr>
        <w:autoSpaceDE w:val="0"/>
        <w:autoSpaceDN w:val="0"/>
        <w:adjustRightInd w:val="0"/>
        <w:rPr>
          <w:rFonts w:ascii="Courier New" w:hAnsi="Courier New" w:cs="Courier New"/>
          <w:noProof/>
          <w:color w:val="0000FF"/>
          <w:sz w:val="20"/>
          <w:szCs w:val="20"/>
          <w:lang w:val="en-US"/>
        </w:rPr>
      </w:pPr>
      <w:r w:rsidRPr="00E124D5">
        <w:rPr>
          <w:rFonts w:ascii="Courier New" w:hAnsi="Courier New" w:cs="Courier New"/>
          <w:noProof/>
          <w:sz w:val="20"/>
          <w:szCs w:val="20"/>
          <w:lang w:val="en-US"/>
        </w:rPr>
        <w:t xml:space="preserve">                </w:t>
      </w:r>
      <w:r w:rsidRPr="00E124D5">
        <w:rPr>
          <w:rFonts w:ascii="Courier New" w:hAnsi="Courier New" w:cs="Courier New"/>
          <w:noProof/>
          <w:color w:val="0000FF"/>
          <w:sz w:val="20"/>
          <w:szCs w:val="20"/>
          <w:lang w:val="en-US"/>
        </w:rPr>
        <w:t>catch</w:t>
      </w:r>
    </w:p>
    <w:p w:rsidR="00301180" w:rsidRPr="00E124D5" w:rsidRDefault="00301180" w:rsidP="00301180">
      <w:pPr>
        <w:autoSpaceDE w:val="0"/>
        <w:autoSpaceDN w:val="0"/>
        <w:adjustRightInd w:val="0"/>
        <w:rPr>
          <w:rFonts w:ascii="Courier New" w:hAnsi="Courier New" w:cs="Courier New"/>
          <w:noProof/>
          <w:sz w:val="20"/>
          <w:szCs w:val="20"/>
          <w:lang w:val="en-US"/>
        </w:rPr>
      </w:pPr>
      <w:r w:rsidRPr="00E124D5">
        <w:rPr>
          <w:rFonts w:ascii="Courier New" w:hAnsi="Courier New" w:cs="Courier New"/>
          <w:noProof/>
          <w:sz w:val="20"/>
          <w:szCs w:val="20"/>
          <w:lang w:val="en-US"/>
        </w:rPr>
        <w:t xml:space="preserve">                {</w:t>
      </w:r>
    </w:p>
    <w:p w:rsidR="00301180" w:rsidRPr="00E124D5" w:rsidRDefault="00301180" w:rsidP="00301180">
      <w:pPr>
        <w:autoSpaceDE w:val="0"/>
        <w:autoSpaceDN w:val="0"/>
        <w:adjustRightInd w:val="0"/>
        <w:rPr>
          <w:rFonts w:ascii="Courier New" w:hAnsi="Courier New" w:cs="Courier New"/>
          <w:noProof/>
          <w:sz w:val="20"/>
          <w:szCs w:val="20"/>
          <w:lang w:val="en-US"/>
        </w:rPr>
      </w:pPr>
      <w:r w:rsidRPr="00E124D5">
        <w:rPr>
          <w:rFonts w:ascii="Courier New" w:hAnsi="Courier New" w:cs="Courier New"/>
          <w:noProof/>
          <w:sz w:val="20"/>
          <w:szCs w:val="20"/>
          <w:lang w:val="en-US"/>
        </w:rPr>
        <w:t xml:space="preserve">                    </w:t>
      </w:r>
      <w:r w:rsidRPr="00E124D5">
        <w:rPr>
          <w:rFonts w:ascii="Courier New" w:hAnsi="Courier New" w:cs="Courier New"/>
          <w:noProof/>
          <w:color w:val="008080"/>
          <w:sz w:val="20"/>
          <w:szCs w:val="20"/>
          <w:lang w:val="en-US"/>
        </w:rPr>
        <w:t>MessageBox</w:t>
      </w:r>
      <w:r w:rsidRPr="00E124D5">
        <w:rPr>
          <w:rFonts w:ascii="Courier New" w:hAnsi="Courier New" w:cs="Courier New"/>
          <w:noProof/>
          <w:sz w:val="20"/>
          <w:szCs w:val="20"/>
          <w:lang w:val="en-US"/>
        </w:rPr>
        <w:t>.Show(</w:t>
      </w:r>
      <w:r w:rsidRPr="00E124D5">
        <w:rPr>
          <w:rFonts w:ascii="Courier New" w:hAnsi="Courier New" w:cs="Courier New"/>
          <w:noProof/>
          <w:color w:val="800000"/>
          <w:sz w:val="20"/>
          <w:szCs w:val="20"/>
          <w:lang w:val="en-US"/>
        </w:rPr>
        <w:t>"</w:t>
      </w:r>
      <w:r>
        <w:rPr>
          <w:rFonts w:ascii="Courier New" w:hAnsi="Courier New" w:cs="Courier New"/>
          <w:noProof/>
          <w:color w:val="800000"/>
          <w:sz w:val="20"/>
          <w:szCs w:val="20"/>
        </w:rPr>
        <w:t>Проерьте</w:t>
      </w:r>
      <w:r w:rsidRPr="00E124D5">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правильность</w:t>
      </w:r>
      <w:r w:rsidRPr="00E124D5">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введенных</w:t>
      </w:r>
      <w:r w:rsidRPr="00E124D5">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данных</w:t>
      </w:r>
      <w:r w:rsidRPr="00E124D5">
        <w:rPr>
          <w:rFonts w:ascii="Courier New" w:hAnsi="Courier New" w:cs="Courier New"/>
          <w:noProof/>
          <w:color w:val="800000"/>
          <w:sz w:val="20"/>
          <w:szCs w:val="20"/>
          <w:lang w:val="en-US"/>
        </w:rPr>
        <w:t>.\r\n</w:t>
      </w:r>
      <w:r>
        <w:rPr>
          <w:rFonts w:ascii="Courier New" w:hAnsi="Courier New" w:cs="Courier New"/>
          <w:noProof/>
          <w:color w:val="800000"/>
          <w:sz w:val="20"/>
          <w:szCs w:val="20"/>
        </w:rPr>
        <w:t>Возможно</w:t>
      </w:r>
      <w:r w:rsidRPr="00E124D5">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сначала</w:t>
      </w:r>
      <w:r w:rsidRPr="00E124D5">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необходимо</w:t>
      </w:r>
      <w:r w:rsidRPr="00E124D5">
        <w:rPr>
          <w:rFonts w:ascii="Courier New" w:hAnsi="Courier New" w:cs="Courier New"/>
          <w:noProof/>
          <w:color w:val="800000"/>
          <w:sz w:val="20"/>
          <w:szCs w:val="20"/>
          <w:lang w:val="en-US"/>
        </w:rPr>
        <w:t>\r\n</w:t>
      </w:r>
      <w:r>
        <w:rPr>
          <w:rFonts w:ascii="Courier New" w:hAnsi="Courier New" w:cs="Courier New"/>
          <w:noProof/>
          <w:color w:val="800000"/>
          <w:sz w:val="20"/>
          <w:szCs w:val="20"/>
        </w:rPr>
        <w:t>добавить</w:t>
      </w:r>
      <w:r w:rsidRPr="00E124D5">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новые</w:t>
      </w:r>
      <w:r w:rsidRPr="00E124D5">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данные</w:t>
      </w:r>
      <w:r w:rsidRPr="00E124D5">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в</w:t>
      </w:r>
      <w:r w:rsidRPr="00E124D5">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базу</w:t>
      </w:r>
      <w:r w:rsidRPr="00E124D5">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данных</w:t>
      </w:r>
      <w:r w:rsidRPr="00E124D5">
        <w:rPr>
          <w:rFonts w:ascii="Courier New" w:hAnsi="Courier New" w:cs="Courier New"/>
          <w:noProof/>
          <w:color w:val="800000"/>
          <w:sz w:val="20"/>
          <w:szCs w:val="20"/>
          <w:lang w:val="en-US"/>
        </w:rPr>
        <w:t>"</w:t>
      </w:r>
      <w:r w:rsidRPr="00E124D5">
        <w:rPr>
          <w:rFonts w:ascii="Courier New" w:hAnsi="Courier New" w:cs="Courier New"/>
          <w:noProof/>
          <w:sz w:val="20"/>
          <w:szCs w:val="20"/>
          <w:lang w:val="en-US"/>
        </w:rPr>
        <w:t>);</w:t>
      </w:r>
    </w:p>
    <w:p w:rsidR="00301180" w:rsidRDefault="00301180" w:rsidP="00301180">
      <w:pPr>
        <w:autoSpaceDE w:val="0"/>
        <w:autoSpaceDN w:val="0"/>
        <w:adjustRightInd w:val="0"/>
        <w:rPr>
          <w:rFonts w:ascii="Courier New" w:hAnsi="Courier New" w:cs="Courier New"/>
          <w:noProof/>
          <w:sz w:val="20"/>
          <w:szCs w:val="20"/>
        </w:rPr>
      </w:pPr>
      <w:r w:rsidRPr="00E124D5">
        <w:rPr>
          <w:rFonts w:ascii="Courier New" w:hAnsi="Courier New" w:cs="Courier New"/>
          <w:noProof/>
          <w:sz w:val="20"/>
          <w:szCs w:val="20"/>
          <w:lang w:val="en-US"/>
        </w:rPr>
        <w:t xml:space="preserve">                </w:t>
      </w:r>
      <w:r>
        <w:rPr>
          <w:rFonts w:ascii="Courier New" w:hAnsi="Courier New" w:cs="Courier New"/>
          <w:noProof/>
          <w:sz w:val="20"/>
          <w:szCs w:val="20"/>
        </w:rPr>
        <w:t>}</w:t>
      </w:r>
    </w:p>
    <w:p w:rsidR="00301180" w:rsidRDefault="00301180" w:rsidP="00301180">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01180" w:rsidRDefault="00301180" w:rsidP="00301180">
      <w:pPr>
        <w:spacing w:line="360" w:lineRule="auto"/>
      </w:pPr>
      <w:r>
        <w:rPr>
          <w:rFonts w:ascii="Courier New" w:hAnsi="Courier New" w:cs="Courier New"/>
          <w:noProof/>
          <w:sz w:val="20"/>
          <w:szCs w:val="20"/>
        </w:rPr>
        <w:t xml:space="preserve">        }</w:t>
      </w:r>
      <w:r>
        <w:t xml:space="preserve"> </w:t>
      </w:r>
    </w:p>
    <w:p w:rsidR="00301180" w:rsidRPr="00055C19" w:rsidRDefault="00301180" w:rsidP="00301180">
      <w:pPr>
        <w:spacing w:line="360" w:lineRule="auto"/>
        <w:outlineLvl w:val="0"/>
        <w:rPr>
          <w:b/>
          <w:i/>
          <w:sz w:val="28"/>
          <w:szCs w:val="28"/>
          <w:u w:val="single"/>
        </w:rPr>
      </w:pPr>
      <w:bookmarkStart w:id="26" w:name="_Toc191821520"/>
      <w:r w:rsidRPr="00055C19">
        <w:rPr>
          <w:b/>
          <w:i/>
          <w:sz w:val="28"/>
          <w:szCs w:val="28"/>
          <w:u w:val="single"/>
        </w:rPr>
        <w:t>Удаление записей из таблиц</w:t>
      </w:r>
      <w:bookmarkEnd w:id="26"/>
    </w:p>
    <w:p w:rsidR="00301180" w:rsidRPr="00301180" w:rsidRDefault="00301180" w:rsidP="00301180">
      <w:pPr>
        <w:spacing w:line="360" w:lineRule="auto"/>
        <w:jc w:val="both"/>
      </w:pPr>
      <w:r>
        <w:t xml:space="preserve">Прежде всего, стоит отметить, что, если обработчики кнопок «Добавить запись» и «Обновить записи» действуют сразу для пяти таблиц, то кнопка «Удалить запись» своя для каждой страницы </w:t>
      </w:r>
      <w:r>
        <w:rPr>
          <w:lang w:val="en-US"/>
        </w:rPr>
        <w:t>TabControl</w:t>
      </w:r>
      <w:r w:rsidRPr="00E21BF6">
        <w:t>.</w:t>
      </w:r>
    </w:p>
    <w:p w:rsidR="00301180" w:rsidRDefault="00697C8D" w:rsidP="00301180">
      <w:pPr>
        <w:spacing w:line="360" w:lineRule="auto"/>
        <w:jc w:val="center"/>
        <w:rPr>
          <w:lang w:val="en-US"/>
        </w:rPr>
      </w:pPr>
      <w:r>
        <w:rPr>
          <w:noProof/>
        </w:rPr>
        <w:drawing>
          <wp:inline distT="0" distB="0" distL="0" distR="0">
            <wp:extent cx="4429125" cy="2857500"/>
            <wp:effectExtent l="19050" t="0" r="9525" b="0"/>
            <wp:docPr id="81" name="Рисунок 81"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32"/>
                    <pic:cNvPicPr>
                      <a:picLocks noChangeAspect="1" noChangeArrowheads="1"/>
                    </pic:cNvPicPr>
                  </pic:nvPicPr>
                  <pic:blipFill>
                    <a:blip r:embed="rId90"/>
                    <a:srcRect/>
                    <a:stretch>
                      <a:fillRect/>
                    </a:stretch>
                  </pic:blipFill>
                  <pic:spPr bwMode="auto">
                    <a:xfrm>
                      <a:off x="0" y="0"/>
                      <a:ext cx="4429125" cy="2857500"/>
                    </a:xfrm>
                    <a:prstGeom prst="rect">
                      <a:avLst/>
                    </a:prstGeom>
                    <a:noFill/>
                    <a:ln w="9525">
                      <a:noFill/>
                      <a:miter lim="800000"/>
                      <a:headEnd/>
                      <a:tailEnd/>
                    </a:ln>
                  </pic:spPr>
                </pic:pic>
              </a:graphicData>
            </a:graphic>
          </wp:inline>
        </w:drawing>
      </w:r>
    </w:p>
    <w:p w:rsidR="00301180" w:rsidRDefault="00301180" w:rsidP="00301180">
      <w:pPr>
        <w:spacing w:line="360" w:lineRule="auto"/>
        <w:jc w:val="both"/>
      </w:pPr>
      <w:r>
        <w:t>Это вызвано тем, что при щелчке на кнопку удаляется текущая запись таблицы (а она для каждой таблицы установлена по умолчания как первая). Если пользователь пытается удалить связанную запись, программа сообщит об ошибке.</w:t>
      </w:r>
    </w:p>
    <w:p w:rsidR="00301180" w:rsidRDefault="00301180" w:rsidP="00301180">
      <w:pPr>
        <w:spacing w:line="360" w:lineRule="auto"/>
        <w:jc w:val="both"/>
      </w:pPr>
      <w:r>
        <w:t>Для удаления записи использую такой код (удаление из первой таблицы):</w:t>
      </w:r>
    </w:p>
    <w:p w:rsidR="00301180" w:rsidRPr="0035434B" w:rsidRDefault="00301180" w:rsidP="00301180">
      <w:pPr>
        <w:autoSpaceDE w:val="0"/>
        <w:autoSpaceDN w:val="0"/>
        <w:adjustRightInd w:val="0"/>
        <w:rPr>
          <w:rFonts w:ascii="Courier New" w:hAnsi="Courier New" w:cs="Courier New"/>
          <w:noProof/>
          <w:sz w:val="20"/>
          <w:szCs w:val="20"/>
          <w:lang w:val="en-US"/>
        </w:rPr>
      </w:pPr>
      <w:r w:rsidRPr="00301180">
        <w:rPr>
          <w:rFonts w:ascii="Courier New" w:hAnsi="Courier New" w:cs="Courier New"/>
          <w:noProof/>
          <w:sz w:val="20"/>
          <w:szCs w:val="20"/>
        </w:rPr>
        <w:t xml:space="preserve">        </w:t>
      </w:r>
      <w:r w:rsidRPr="0035434B">
        <w:rPr>
          <w:rFonts w:ascii="Courier New" w:hAnsi="Courier New" w:cs="Courier New"/>
          <w:noProof/>
          <w:color w:val="0000FF"/>
          <w:sz w:val="20"/>
          <w:szCs w:val="20"/>
          <w:lang w:val="en-US"/>
        </w:rPr>
        <w:t>private</w:t>
      </w:r>
      <w:r w:rsidRPr="0035434B">
        <w:rPr>
          <w:rFonts w:ascii="Courier New" w:hAnsi="Courier New" w:cs="Courier New"/>
          <w:noProof/>
          <w:sz w:val="20"/>
          <w:szCs w:val="20"/>
          <w:lang w:val="en-US"/>
        </w:rPr>
        <w:t xml:space="preserve"> </w:t>
      </w:r>
      <w:r w:rsidRPr="0035434B">
        <w:rPr>
          <w:rFonts w:ascii="Courier New" w:hAnsi="Courier New" w:cs="Courier New"/>
          <w:noProof/>
          <w:color w:val="0000FF"/>
          <w:sz w:val="20"/>
          <w:szCs w:val="20"/>
          <w:lang w:val="en-US"/>
        </w:rPr>
        <w:t>void</w:t>
      </w:r>
      <w:r w:rsidRPr="0035434B">
        <w:rPr>
          <w:rFonts w:ascii="Courier New" w:hAnsi="Courier New" w:cs="Courier New"/>
          <w:noProof/>
          <w:sz w:val="20"/>
          <w:szCs w:val="20"/>
          <w:lang w:val="en-US"/>
        </w:rPr>
        <w:t xml:space="preserve"> button1_Click(</w:t>
      </w:r>
      <w:r w:rsidRPr="0035434B">
        <w:rPr>
          <w:rFonts w:ascii="Courier New" w:hAnsi="Courier New" w:cs="Courier New"/>
          <w:noProof/>
          <w:color w:val="0000FF"/>
          <w:sz w:val="20"/>
          <w:szCs w:val="20"/>
          <w:lang w:val="en-US"/>
        </w:rPr>
        <w:t>object</w:t>
      </w:r>
      <w:r w:rsidRPr="0035434B">
        <w:rPr>
          <w:rFonts w:ascii="Courier New" w:hAnsi="Courier New" w:cs="Courier New"/>
          <w:noProof/>
          <w:sz w:val="20"/>
          <w:szCs w:val="20"/>
          <w:lang w:val="en-US"/>
        </w:rPr>
        <w:t xml:space="preserve"> sender, System.</w:t>
      </w:r>
      <w:r w:rsidRPr="0035434B">
        <w:rPr>
          <w:rFonts w:ascii="Courier New" w:hAnsi="Courier New" w:cs="Courier New"/>
          <w:noProof/>
          <w:color w:val="008080"/>
          <w:sz w:val="20"/>
          <w:szCs w:val="20"/>
          <w:lang w:val="en-US"/>
        </w:rPr>
        <w:t>EventArgs</w:t>
      </w:r>
      <w:r w:rsidRPr="0035434B">
        <w:rPr>
          <w:rFonts w:ascii="Courier New" w:hAnsi="Courier New" w:cs="Courier New"/>
          <w:noProof/>
          <w:sz w:val="20"/>
          <w:szCs w:val="20"/>
          <w:lang w:val="en-US"/>
        </w:rPr>
        <w:t xml:space="preserve"> e)</w:t>
      </w:r>
    </w:p>
    <w:p w:rsidR="00301180" w:rsidRPr="0035434B" w:rsidRDefault="00301180" w:rsidP="00301180">
      <w:pPr>
        <w:autoSpaceDE w:val="0"/>
        <w:autoSpaceDN w:val="0"/>
        <w:adjustRightInd w:val="0"/>
        <w:rPr>
          <w:rFonts w:ascii="Courier New" w:hAnsi="Courier New" w:cs="Courier New"/>
          <w:noProof/>
          <w:sz w:val="20"/>
          <w:szCs w:val="20"/>
          <w:lang w:val="en-US"/>
        </w:rPr>
      </w:pPr>
      <w:r w:rsidRPr="0035434B">
        <w:rPr>
          <w:rFonts w:ascii="Courier New" w:hAnsi="Courier New" w:cs="Courier New"/>
          <w:noProof/>
          <w:sz w:val="20"/>
          <w:szCs w:val="20"/>
          <w:lang w:val="en-US"/>
        </w:rPr>
        <w:t xml:space="preserve">        {</w:t>
      </w:r>
    </w:p>
    <w:p w:rsidR="00301180" w:rsidRPr="0035434B" w:rsidRDefault="00301180" w:rsidP="00301180">
      <w:pPr>
        <w:autoSpaceDE w:val="0"/>
        <w:autoSpaceDN w:val="0"/>
        <w:adjustRightInd w:val="0"/>
        <w:rPr>
          <w:rFonts w:ascii="Courier New" w:hAnsi="Courier New" w:cs="Courier New"/>
          <w:noProof/>
          <w:color w:val="0000FF"/>
          <w:sz w:val="20"/>
          <w:szCs w:val="20"/>
          <w:lang w:val="en-US"/>
        </w:rPr>
      </w:pPr>
      <w:r w:rsidRPr="0035434B">
        <w:rPr>
          <w:rFonts w:ascii="Courier New" w:hAnsi="Courier New" w:cs="Courier New"/>
          <w:noProof/>
          <w:sz w:val="20"/>
          <w:szCs w:val="20"/>
          <w:lang w:val="en-US"/>
        </w:rPr>
        <w:t xml:space="preserve">            </w:t>
      </w:r>
      <w:r w:rsidRPr="0035434B">
        <w:rPr>
          <w:rFonts w:ascii="Courier New" w:hAnsi="Courier New" w:cs="Courier New"/>
          <w:noProof/>
          <w:color w:val="0000FF"/>
          <w:sz w:val="20"/>
          <w:szCs w:val="20"/>
          <w:lang w:val="en-US"/>
        </w:rPr>
        <w:t>try</w:t>
      </w:r>
    </w:p>
    <w:p w:rsidR="00301180" w:rsidRPr="0035434B" w:rsidRDefault="00301180" w:rsidP="00301180">
      <w:pPr>
        <w:autoSpaceDE w:val="0"/>
        <w:autoSpaceDN w:val="0"/>
        <w:adjustRightInd w:val="0"/>
        <w:rPr>
          <w:rFonts w:ascii="Courier New" w:hAnsi="Courier New" w:cs="Courier New"/>
          <w:noProof/>
          <w:sz w:val="20"/>
          <w:szCs w:val="20"/>
          <w:lang w:val="en-US"/>
        </w:rPr>
      </w:pPr>
      <w:r w:rsidRPr="0035434B">
        <w:rPr>
          <w:rFonts w:ascii="Courier New" w:hAnsi="Courier New" w:cs="Courier New"/>
          <w:noProof/>
          <w:sz w:val="20"/>
          <w:szCs w:val="20"/>
          <w:lang w:val="en-US"/>
        </w:rPr>
        <w:t xml:space="preserve">            {</w:t>
      </w:r>
    </w:p>
    <w:p w:rsidR="00301180" w:rsidRPr="0035434B" w:rsidRDefault="00301180" w:rsidP="00301180">
      <w:pPr>
        <w:autoSpaceDE w:val="0"/>
        <w:autoSpaceDN w:val="0"/>
        <w:adjustRightInd w:val="0"/>
        <w:rPr>
          <w:rFonts w:ascii="Courier New" w:hAnsi="Courier New" w:cs="Courier New"/>
          <w:noProof/>
          <w:sz w:val="20"/>
          <w:szCs w:val="20"/>
          <w:lang w:val="en-US"/>
        </w:rPr>
      </w:pPr>
      <w:r w:rsidRPr="0035434B">
        <w:rPr>
          <w:rFonts w:ascii="Courier New" w:hAnsi="Courier New" w:cs="Courier New"/>
          <w:noProof/>
          <w:sz w:val="20"/>
          <w:szCs w:val="20"/>
          <w:lang w:val="en-US"/>
        </w:rPr>
        <w:t xml:space="preserve">                </w:t>
      </w:r>
      <w:r w:rsidRPr="0035434B">
        <w:rPr>
          <w:rFonts w:ascii="Courier New" w:hAnsi="Courier New" w:cs="Courier New"/>
          <w:noProof/>
          <w:color w:val="008080"/>
          <w:sz w:val="20"/>
          <w:szCs w:val="20"/>
          <w:lang w:val="en-US"/>
        </w:rPr>
        <w:t>CurrencyManager</w:t>
      </w:r>
      <w:r w:rsidRPr="0035434B">
        <w:rPr>
          <w:rFonts w:ascii="Courier New" w:hAnsi="Courier New" w:cs="Courier New"/>
          <w:noProof/>
          <w:sz w:val="20"/>
          <w:szCs w:val="20"/>
          <w:lang w:val="en-US"/>
        </w:rPr>
        <w:t xml:space="preserve"> cm = (</w:t>
      </w:r>
      <w:r w:rsidRPr="0035434B">
        <w:rPr>
          <w:rFonts w:ascii="Courier New" w:hAnsi="Courier New" w:cs="Courier New"/>
          <w:noProof/>
          <w:color w:val="008080"/>
          <w:sz w:val="20"/>
          <w:szCs w:val="20"/>
          <w:lang w:val="en-US"/>
        </w:rPr>
        <w:t>CurrencyManager</w:t>
      </w:r>
      <w:r w:rsidRPr="0035434B">
        <w:rPr>
          <w:rFonts w:ascii="Courier New" w:hAnsi="Courier New" w:cs="Courier New"/>
          <w:noProof/>
          <w:sz w:val="20"/>
          <w:szCs w:val="20"/>
          <w:lang w:val="en-US"/>
        </w:rPr>
        <w:t>)dataGrid1.BindingContext[dataGrid1.DataSource];</w:t>
      </w:r>
    </w:p>
    <w:p w:rsidR="00301180" w:rsidRPr="0035434B" w:rsidRDefault="00301180" w:rsidP="00301180">
      <w:pPr>
        <w:autoSpaceDE w:val="0"/>
        <w:autoSpaceDN w:val="0"/>
        <w:adjustRightInd w:val="0"/>
        <w:rPr>
          <w:rFonts w:ascii="Courier New" w:hAnsi="Courier New" w:cs="Courier New"/>
          <w:noProof/>
          <w:sz w:val="20"/>
          <w:szCs w:val="20"/>
          <w:lang w:val="en-US"/>
        </w:rPr>
      </w:pPr>
      <w:r w:rsidRPr="0035434B">
        <w:rPr>
          <w:rFonts w:ascii="Courier New" w:hAnsi="Courier New" w:cs="Courier New"/>
          <w:noProof/>
          <w:sz w:val="20"/>
          <w:szCs w:val="20"/>
          <w:lang w:val="en-US"/>
        </w:rPr>
        <w:t xml:space="preserve">                </w:t>
      </w:r>
      <w:r w:rsidRPr="0035434B">
        <w:rPr>
          <w:rFonts w:ascii="Courier New" w:hAnsi="Courier New" w:cs="Courier New"/>
          <w:noProof/>
          <w:color w:val="0000FF"/>
          <w:sz w:val="20"/>
          <w:szCs w:val="20"/>
          <w:lang w:val="en-US"/>
        </w:rPr>
        <w:t>if</w:t>
      </w:r>
      <w:r w:rsidRPr="0035434B">
        <w:rPr>
          <w:rFonts w:ascii="Courier New" w:hAnsi="Courier New" w:cs="Courier New"/>
          <w:noProof/>
          <w:sz w:val="20"/>
          <w:szCs w:val="20"/>
          <w:lang w:val="en-US"/>
        </w:rPr>
        <w:t xml:space="preserve"> (cm.Count &gt; 0)</w:t>
      </w:r>
    </w:p>
    <w:p w:rsidR="00301180" w:rsidRPr="0035434B" w:rsidRDefault="00301180" w:rsidP="00301180">
      <w:pPr>
        <w:autoSpaceDE w:val="0"/>
        <w:autoSpaceDN w:val="0"/>
        <w:adjustRightInd w:val="0"/>
        <w:rPr>
          <w:rFonts w:ascii="Courier New" w:hAnsi="Courier New" w:cs="Courier New"/>
          <w:noProof/>
          <w:sz w:val="20"/>
          <w:szCs w:val="20"/>
          <w:lang w:val="en-US"/>
        </w:rPr>
      </w:pPr>
      <w:r w:rsidRPr="0035434B">
        <w:rPr>
          <w:rFonts w:ascii="Courier New" w:hAnsi="Courier New" w:cs="Courier New"/>
          <w:noProof/>
          <w:sz w:val="20"/>
          <w:szCs w:val="20"/>
          <w:lang w:val="en-US"/>
        </w:rPr>
        <w:t xml:space="preserve">                    </w:t>
      </w:r>
      <w:r w:rsidRPr="0035434B">
        <w:rPr>
          <w:rFonts w:ascii="Courier New" w:hAnsi="Courier New" w:cs="Courier New"/>
          <w:noProof/>
          <w:color w:val="0000FF"/>
          <w:sz w:val="20"/>
          <w:szCs w:val="20"/>
          <w:lang w:val="en-US"/>
        </w:rPr>
        <w:t>if</w:t>
      </w:r>
      <w:r w:rsidRPr="0035434B">
        <w:rPr>
          <w:rFonts w:ascii="Courier New" w:hAnsi="Courier New" w:cs="Courier New"/>
          <w:noProof/>
          <w:sz w:val="20"/>
          <w:szCs w:val="20"/>
          <w:lang w:val="en-US"/>
        </w:rPr>
        <w:t xml:space="preserve"> (</w:t>
      </w:r>
      <w:r w:rsidRPr="0035434B">
        <w:rPr>
          <w:rFonts w:ascii="Courier New" w:hAnsi="Courier New" w:cs="Courier New"/>
          <w:noProof/>
          <w:color w:val="008080"/>
          <w:sz w:val="20"/>
          <w:szCs w:val="20"/>
          <w:lang w:val="en-US"/>
        </w:rPr>
        <w:t>MessageBox</w:t>
      </w:r>
      <w:r w:rsidRPr="0035434B">
        <w:rPr>
          <w:rFonts w:ascii="Courier New" w:hAnsi="Courier New" w:cs="Courier New"/>
          <w:noProof/>
          <w:sz w:val="20"/>
          <w:szCs w:val="20"/>
          <w:lang w:val="en-US"/>
        </w:rPr>
        <w:t>.Show(</w:t>
      </w:r>
      <w:r w:rsidRPr="0035434B">
        <w:rPr>
          <w:rFonts w:ascii="Courier New" w:hAnsi="Courier New" w:cs="Courier New"/>
          <w:noProof/>
          <w:color w:val="800000"/>
          <w:sz w:val="20"/>
          <w:szCs w:val="20"/>
          <w:lang w:val="en-US"/>
        </w:rPr>
        <w:t>"</w:t>
      </w:r>
      <w:r>
        <w:rPr>
          <w:rFonts w:ascii="Courier New" w:hAnsi="Courier New" w:cs="Courier New"/>
          <w:noProof/>
          <w:color w:val="800000"/>
          <w:sz w:val="20"/>
          <w:szCs w:val="20"/>
        </w:rPr>
        <w:t>Удалить</w:t>
      </w:r>
      <w:r w:rsidRPr="0035434B">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текущую</w:t>
      </w:r>
      <w:r w:rsidRPr="0035434B">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строку</w:t>
      </w:r>
      <w:r w:rsidRPr="0035434B">
        <w:rPr>
          <w:rFonts w:ascii="Courier New" w:hAnsi="Courier New" w:cs="Courier New"/>
          <w:noProof/>
          <w:color w:val="800000"/>
          <w:sz w:val="20"/>
          <w:szCs w:val="20"/>
          <w:lang w:val="en-US"/>
        </w:rPr>
        <w:t>?"</w:t>
      </w:r>
      <w:r w:rsidRPr="0035434B">
        <w:rPr>
          <w:rFonts w:ascii="Courier New" w:hAnsi="Courier New" w:cs="Courier New"/>
          <w:noProof/>
          <w:sz w:val="20"/>
          <w:szCs w:val="20"/>
          <w:lang w:val="en-US"/>
        </w:rPr>
        <w:t xml:space="preserve">, </w:t>
      </w:r>
      <w:r w:rsidRPr="0035434B">
        <w:rPr>
          <w:rFonts w:ascii="Courier New" w:hAnsi="Courier New" w:cs="Courier New"/>
          <w:noProof/>
          <w:color w:val="800000"/>
          <w:sz w:val="20"/>
          <w:szCs w:val="20"/>
          <w:lang w:val="en-US"/>
        </w:rPr>
        <w:t>"???"</w:t>
      </w:r>
      <w:r w:rsidRPr="0035434B">
        <w:rPr>
          <w:rFonts w:ascii="Courier New" w:hAnsi="Courier New" w:cs="Courier New"/>
          <w:noProof/>
          <w:sz w:val="20"/>
          <w:szCs w:val="20"/>
          <w:lang w:val="en-US"/>
        </w:rPr>
        <w:t xml:space="preserve">, </w:t>
      </w:r>
      <w:r w:rsidRPr="0035434B">
        <w:rPr>
          <w:rFonts w:ascii="Courier New" w:hAnsi="Courier New" w:cs="Courier New"/>
          <w:noProof/>
          <w:color w:val="008080"/>
          <w:sz w:val="20"/>
          <w:szCs w:val="20"/>
          <w:lang w:val="en-US"/>
        </w:rPr>
        <w:t>MessageBoxButtons</w:t>
      </w:r>
      <w:r w:rsidRPr="0035434B">
        <w:rPr>
          <w:rFonts w:ascii="Courier New" w:hAnsi="Courier New" w:cs="Courier New"/>
          <w:noProof/>
          <w:sz w:val="20"/>
          <w:szCs w:val="20"/>
          <w:lang w:val="en-US"/>
        </w:rPr>
        <w:t xml:space="preserve">.YesNo, </w:t>
      </w:r>
      <w:r w:rsidRPr="0035434B">
        <w:rPr>
          <w:rFonts w:ascii="Courier New" w:hAnsi="Courier New" w:cs="Courier New"/>
          <w:noProof/>
          <w:color w:val="008080"/>
          <w:sz w:val="20"/>
          <w:szCs w:val="20"/>
          <w:lang w:val="en-US"/>
        </w:rPr>
        <w:t>MessageBoxIcon</w:t>
      </w:r>
      <w:r w:rsidRPr="0035434B">
        <w:rPr>
          <w:rFonts w:ascii="Courier New" w:hAnsi="Courier New" w:cs="Courier New"/>
          <w:noProof/>
          <w:sz w:val="20"/>
          <w:szCs w:val="20"/>
          <w:lang w:val="en-US"/>
        </w:rPr>
        <w:t xml:space="preserve">.Question, </w:t>
      </w:r>
      <w:r w:rsidRPr="0035434B">
        <w:rPr>
          <w:rFonts w:ascii="Courier New" w:hAnsi="Courier New" w:cs="Courier New"/>
          <w:noProof/>
          <w:color w:val="008080"/>
          <w:sz w:val="20"/>
          <w:szCs w:val="20"/>
          <w:lang w:val="en-US"/>
        </w:rPr>
        <w:t>MessageBoxDefaultButton</w:t>
      </w:r>
      <w:r w:rsidRPr="0035434B">
        <w:rPr>
          <w:rFonts w:ascii="Courier New" w:hAnsi="Courier New" w:cs="Courier New"/>
          <w:noProof/>
          <w:sz w:val="20"/>
          <w:szCs w:val="20"/>
          <w:lang w:val="en-US"/>
        </w:rPr>
        <w:t xml:space="preserve">.Button1) == </w:t>
      </w:r>
      <w:r w:rsidRPr="0035434B">
        <w:rPr>
          <w:rFonts w:ascii="Courier New" w:hAnsi="Courier New" w:cs="Courier New"/>
          <w:noProof/>
          <w:color w:val="008080"/>
          <w:sz w:val="20"/>
          <w:szCs w:val="20"/>
          <w:lang w:val="en-US"/>
        </w:rPr>
        <w:t>DialogResult</w:t>
      </w:r>
      <w:r w:rsidRPr="0035434B">
        <w:rPr>
          <w:rFonts w:ascii="Courier New" w:hAnsi="Courier New" w:cs="Courier New"/>
          <w:noProof/>
          <w:sz w:val="20"/>
          <w:szCs w:val="20"/>
          <w:lang w:val="en-US"/>
        </w:rPr>
        <w:t>.Yes)</w:t>
      </w:r>
    </w:p>
    <w:p w:rsidR="00301180" w:rsidRPr="0035434B" w:rsidRDefault="00301180" w:rsidP="00301180">
      <w:pPr>
        <w:autoSpaceDE w:val="0"/>
        <w:autoSpaceDN w:val="0"/>
        <w:adjustRightInd w:val="0"/>
        <w:rPr>
          <w:rFonts w:ascii="Courier New" w:hAnsi="Courier New" w:cs="Courier New"/>
          <w:noProof/>
          <w:sz w:val="20"/>
          <w:szCs w:val="20"/>
          <w:lang w:val="en-US"/>
        </w:rPr>
      </w:pPr>
      <w:r w:rsidRPr="0035434B">
        <w:rPr>
          <w:rFonts w:ascii="Courier New" w:hAnsi="Courier New" w:cs="Courier New"/>
          <w:noProof/>
          <w:sz w:val="20"/>
          <w:szCs w:val="20"/>
          <w:lang w:val="en-US"/>
        </w:rPr>
        <w:t xml:space="preserve">                        cm.RemoveAt(cm.Position);</w:t>
      </w:r>
    </w:p>
    <w:p w:rsidR="00301180" w:rsidRPr="0035434B" w:rsidRDefault="00301180" w:rsidP="00301180">
      <w:pPr>
        <w:autoSpaceDE w:val="0"/>
        <w:autoSpaceDN w:val="0"/>
        <w:adjustRightInd w:val="0"/>
        <w:rPr>
          <w:rFonts w:ascii="Courier New" w:hAnsi="Courier New" w:cs="Courier New"/>
          <w:noProof/>
          <w:sz w:val="20"/>
          <w:szCs w:val="20"/>
          <w:lang w:val="en-US"/>
        </w:rPr>
      </w:pPr>
      <w:r w:rsidRPr="0035434B">
        <w:rPr>
          <w:rFonts w:ascii="Courier New" w:hAnsi="Courier New" w:cs="Courier New"/>
          <w:noProof/>
          <w:sz w:val="20"/>
          <w:szCs w:val="20"/>
          <w:lang w:val="en-US"/>
        </w:rPr>
        <w:t xml:space="preserve">                sqlDataAdapter1.Update(dataSet11);</w:t>
      </w:r>
    </w:p>
    <w:p w:rsidR="00301180" w:rsidRPr="0035434B" w:rsidRDefault="00301180" w:rsidP="00301180">
      <w:pPr>
        <w:autoSpaceDE w:val="0"/>
        <w:autoSpaceDN w:val="0"/>
        <w:adjustRightInd w:val="0"/>
        <w:rPr>
          <w:rFonts w:ascii="Courier New" w:hAnsi="Courier New" w:cs="Courier New"/>
          <w:noProof/>
          <w:sz w:val="20"/>
          <w:szCs w:val="20"/>
          <w:lang w:val="en-US"/>
        </w:rPr>
      </w:pPr>
      <w:r w:rsidRPr="0035434B">
        <w:rPr>
          <w:rFonts w:ascii="Courier New" w:hAnsi="Courier New" w:cs="Courier New"/>
          <w:noProof/>
          <w:sz w:val="20"/>
          <w:szCs w:val="20"/>
          <w:lang w:val="en-US"/>
        </w:rPr>
        <w:t xml:space="preserve">            }</w:t>
      </w:r>
    </w:p>
    <w:p w:rsidR="00301180" w:rsidRPr="0035434B" w:rsidRDefault="00301180" w:rsidP="00301180">
      <w:pPr>
        <w:autoSpaceDE w:val="0"/>
        <w:autoSpaceDN w:val="0"/>
        <w:adjustRightInd w:val="0"/>
        <w:rPr>
          <w:rFonts w:ascii="Courier New" w:hAnsi="Courier New" w:cs="Courier New"/>
          <w:noProof/>
          <w:color w:val="0000FF"/>
          <w:sz w:val="20"/>
          <w:szCs w:val="20"/>
          <w:lang w:val="en-US"/>
        </w:rPr>
      </w:pPr>
      <w:r w:rsidRPr="0035434B">
        <w:rPr>
          <w:rFonts w:ascii="Courier New" w:hAnsi="Courier New" w:cs="Courier New"/>
          <w:noProof/>
          <w:sz w:val="20"/>
          <w:szCs w:val="20"/>
          <w:lang w:val="en-US"/>
        </w:rPr>
        <w:t xml:space="preserve">            </w:t>
      </w:r>
      <w:r w:rsidRPr="0035434B">
        <w:rPr>
          <w:rFonts w:ascii="Courier New" w:hAnsi="Courier New" w:cs="Courier New"/>
          <w:noProof/>
          <w:color w:val="0000FF"/>
          <w:sz w:val="20"/>
          <w:szCs w:val="20"/>
          <w:lang w:val="en-US"/>
        </w:rPr>
        <w:t>catch</w:t>
      </w:r>
    </w:p>
    <w:p w:rsidR="00301180" w:rsidRPr="0035434B" w:rsidRDefault="00301180" w:rsidP="00301180">
      <w:pPr>
        <w:autoSpaceDE w:val="0"/>
        <w:autoSpaceDN w:val="0"/>
        <w:adjustRightInd w:val="0"/>
        <w:rPr>
          <w:rFonts w:ascii="Courier New" w:hAnsi="Courier New" w:cs="Courier New"/>
          <w:noProof/>
          <w:sz w:val="20"/>
          <w:szCs w:val="20"/>
          <w:lang w:val="en-US"/>
        </w:rPr>
      </w:pPr>
      <w:r w:rsidRPr="0035434B">
        <w:rPr>
          <w:rFonts w:ascii="Courier New" w:hAnsi="Courier New" w:cs="Courier New"/>
          <w:noProof/>
          <w:sz w:val="20"/>
          <w:szCs w:val="20"/>
          <w:lang w:val="en-US"/>
        </w:rPr>
        <w:t xml:space="preserve">            {</w:t>
      </w:r>
    </w:p>
    <w:p w:rsidR="00301180" w:rsidRDefault="00301180" w:rsidP="00301180">
      <w:pPr>
        <w:autoSpaceDE w:val="0"/>
        <w:autoSpaceDN w:val="0"/>
        <w:adjustRightInd w:val="0"/>
        <w:rPr>
          <w:rFonts w:ascii="Courier New" w:hAnsi="Courier New" w:cs="Courier New"/>
          <w:noProof/>
          <w:sz w:val="20"/>
          <w:szCs w:val="20"/>
        </w:rPr>
      </w:pPr>
      <w:r w:rsidRPr="0035434B">
        <w:rPr>
          <w:rFonts w:ascii="Courier New" w:hAnsi="Courier New" w:cs="Courier New"/>
          <w:noProof/>
          <w:sz w:val="20"/>
          <w:szCs w:val="20"/>
          <w:lang w:val="en-US"/>
        </w:rPr>
        <w:t xml:space="preserve">                </w:t>
      </w:r>
      <w:r w:rsidRPr="0035434B">
        <w:rPr>
          <w:rFonts w:ascii="Courier New" w:hAnsi="Courier New" w:cs="Courier New"/>
          <w:noProof/>
          <w:color w:val="008080"/>
          <w:sz w:val="20"/>
          <w:szCs w:val="20"/>
          <w:lang w:val="en-US"/>
        </w:rPr>
        <w:t>MessageBox</w:t>
      </w:r>
      <w:r w:rsidRPr="0035434B">
        <w:rPr>
          <w:rFonts w:ascii="Courier New" w:hAnsi="Courier New" w:cs="Courier New"/>
          <w:noProof/>
          <w:sz w:val="20"/>
          <w:szCs w:val="20"/>
          <w:lang w:val="en-US"/>
        </w:rPr>
        <w:t>.Show(</w:t>
      </w:r>
      <w:r w:rsidRPr="0035434B">
        <w:rPr>
          <w:rFonts w:ascii="Courier New" w:hAnsi="Courier New" w:cs="Courier New"/>
          <w:noProof/>
          <w:color w:val="800000"/>
          <w:sz w:val="20"/>
          <w:szCs w:val="20"/>
          <w:lang w:val="en-US"/>
        </w:rPr>
        <w:t>"</w:t>
      </w:r>
      <w:r>
        <w:rPr>
          <w:rFonts w:ascii="Courier New" w:hAnsi="Courier New" w:cs="Courier New"/>
          <w:noProof/>
          <w:color w:val="800000"/>
          <w:sz w:val="20"/>
          <w:szCs w:val="20"/>
        </w:rPr>
        <w:t>Ой</w:t>
      </w:r>
      <w:r w:rsidRPr="0035434B">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Произошла</w:t>
      </w:r>
      <w:r w:rsidRPr="0035434B">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ошибка</w:t>
      </w:r>
      <w:r w:rsidRPr="0035434B">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Возможно, Вы пытаетесь удалить связанную запись. "</w:t>
      </w:r>
      <w:r>
        <w:rPr>
          <w:rFonts w:ascii="Courier New" w:hAnsi="Courier New" w:cs="Courier New"/>
          <w:noProof/>
          <w:sz w:val="20"/>
          <w:szCs w:val="20"/>
        </w:rPr>
        <w:t>);</w:t>
      </w:r>
    </w:p>
    <w:p w:rsidR="00301180" w:rsidRDefault="00301180" w:rsidP="00301180">
      <w:pPr>
        <w:autoSpaceDE w:val="0"/>
        <w:autoSpaceDN w:val="0"/>
        <w:adjustRightInd w:val="0"/>
        <w:rPr>
          <w:rFonts w:ascii="Courier New" w:hAnsi="Courier New" w:cs="Courier New"/>
          <w:noProof/>
          <w:sz w:val="20"/>
          <w:szCs w:val="20"/>
        </w:rPr>
      </w:pPr>
    </w:p>
    <w:p w:rsidR="00301180" w:rsidRDefault="00301180" w:rsidP="00301180">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301180" w:rsidRDefault="00301180" w:rsidP="00301180">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01180" w:rsidRPr="00E21BF6" w:rsidRDefault="00301180" w:rsidP="00301180">
      <w:pPr>
        <w:spacing w:line="360" w:lineRule="auto"/>
        <w:jc w:val="both"/>
      </w:pPr>
    </w:p>
    <w:p w:rsidR="00301180" w:rsidRPr="00055C19" w:rsidRDefault="00301180" w:rsidP="00301180">
      <w:pPr>
        <w:spacing w:line="360" w:lineRule="auto"/>
        <w:outlineLvl w:val="0"/>
        <w:rPr>
          <w:b/>
          <w:i/>
          <w:sz w:val="28"/>
          <w:szCs w:val="28"/>
          <w:u w:val="single"/>
        </w:rPr>
      </w:pPr>
      <w:bookmarkStart w:id="27" w:name="_Toc191821521"/>
      <w:r w:rsidRPr="00055C19">
        <w:rPr>
          <w:b/>
          <w:i/>
          <w:sz w:val="28"/>
          <w:szCs w:val="28"/>
          <w:u w:val="single"/>
        </w:rPr>
        <w:t>Составление и выполнение запросов</w:t>
      </w:r>
      <w:bookmarkEnd w:id="27"/>
    </w:p>
    <w:p w:rsidR="00301180" w:rsidRPr="00301180" w:rsidRDefault="00301180" w:rsidP="00301180">
      <w:pPr>
        <w:spacing w:line="360" w:lineRule="auto"/>
      </w:pPr>
      <w:r>
        <w:t xml:space="preserve">Прежде всего, помещаю на форму </w:t>
      </w:r>
      <w:r>
        <w:rPr>
          <w:lang w:val="en-US"/>
        </w:rPr>
        <w:t>Query</w:t>
      </w:r>
      <w:r w:rsidRPr="00055C19">
        <w:t xml:space="preserve"> </w:t>
      </w:r>
      <w:r>
        <w:t xml:space="preserve">объекты </w:t>
      </w:r>
      <w:r>
        <w:rPr>
          <w:lang w:val="en-US"/>
        </w:rPr>
        <w:t>SqlConnection</w:t>
      </w:r>
      <w:r w:rsidRPr="00055C19">
        <w:t xml:space="preserve"> </w:t>
      </w:r>
      <w:r>
        <w:t xml:space="preserve">и </w:t>
      </w:r>
      <w:r>
        <w:rPr>
          <w:lang w:val="en-US"/>
        </w:rPr>
        <w:t>SqlComand</w:t>
      </w:r>
      <w:r w:rsidRPr="00055C19">
        <w:t xml:space="preserve">. </w:t>
      </w:r>
      <w:r>
        <w:t xml:space="preserve">Также добавляю объекты </w:t>
      </w:r>
      <w:r>
        <w:rPr>
          <w:lang w:val="en-US"/>
        </w:rPr>
        <w:t>ComboBox</w:t>
      </w:r>
      <w:r w:rsidRPr="00055C19">
        <w:t xml:space="preserve"> </w:t>
      </w:r>
      <w:r>
        <w:t xml:space="preserve">и </w:t>
      </w:r>
      <w:r>
        <w:rPr>
          <w:lang w:val="en-US"/>
        </w:rPr>
        <w:t>TextBox</w:t>
      </w:r>
      <w:r w:rsidRPr="00055C19">
        <w:t xml:space="preserve">. </w:t>
      </w:r>
      <w:r>
        <w:t xml:space="preserve">С помощью </w:t>
      </w:r>
      <w:r>
        <w:rPr>
          <w:lang w:val="en-US"/>
        </w:rPr>
        <w:t>ComboBox</w:t>
      </w:r>
      <w:r w:rsidRPr="00055C19">
        <w:t>’</w:t>
      </w:r>
      <w:r>
        <w:t xml:space="preserve">а пользователь может выбрать готовый запрос, который на языке </w:t>
      </w:r>
      <w:r>
        <w:rPr>
          <w:lang w:val="en-US"/>
        </w:rPr>
        <w:t>SQL</w:t>
      </w:r>
      <w:r w:rsidRPr="00055C19">
        <w:t xml:space="preserve"> </w:t>
      </w:r>
      <w:r>
        <w:t xml:space="preserve">отобразится в </w:t>
      </w:r>
      <w:r>
        <w:rPr>
          <w:lang w:val="en-US"/>
        </w:rPr>
        <w:t>TextBox</w:t>
      </w:r>
      <w:r w:rsidRPr="00055C19">
        <w:t>’</w:t>
      </w:r>
      <w:r>
        <w:t xml:space="preserve">е (может понадобиться ввести необходимые параметры) или написать в </w:t>
      </w:r>
      <w:r>
        <w:rPr>
          <w:lang w:val="en-US"/>
        </w:rPr>
        <w:t>TextBox</w:t>
      </w:r>
      <w:r w:rsidRPr="00520304">
        <w:t>’</w:t>
      </w:r>
      <w:r>
        <w:t xml:space="preserve">е свой запрос. </w:t>
      </w:r>
    </w:p>
    <w:p w:rsidR="00301180" w:rsidRDefault="00697C8D" w:rsidP="00301180">
      <w:pPr>
        <w:spacing w:line="360" w:lineRule="auto"/>
        <w:jc w:val="center"/>
        <w:rPr>
          <w:lang w:val="en-US"/>
        </w:rPr>
      </w:pPr>
      <w:r>
        <w:rPr>
          <w:noProof/>
        </w:rPr>
        <w:drawing>
          <wp:inline distT="0" distB="0" distL="0" distR="0">
            <wp:extent cx="4429125" cy="2857500"/>
            <wp:effectExtent l="19050" t="0" r="9525" b="0"/>
            <wp:docPr id="82" name="Рисунок 82"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28"/>
                    <pic:cNvPicPr>
                      <a:picLocks noChangeAspect="1" noChangeArrowheads="1"/>
                    </pic:cNvPicPr>
                  </pic:nvPicPr>
                  <pic:blipFill>
                    <a:blip r:embed="rId91"/>
                    <a:srcRect/>
                    <a:stretch>
                      <a:fillRect/>
                    </a:stretch>
                  </pic:blipFill>
                  <pic:spPr bwMode="auto">
                    <a:xfrm>
                      <a:off x="0" y="0"/>
                      <a:ext cx="4429125" cy="2857500"/>
                    </a:xfrm>
                    <a:prstGeom prst="rect">
                      <a:avLst/>
                    </a:prstGeom>
                    <a:noFill/>
                    <a:ln w="9525">
                      <a:noFill/>
                      <a:miter lim="800000"/>
                      <a:headEnd/>
                      <a:tailEnd/>
                    </a:ln>
                  </pic:spPr>
                </pic:pic>
              </a:graphicData>
            </a:graphic>
          </wp:inline>
        </w:drawing>
      </w:r>
    </w:p>
    <w:p w:rsidR="00301180" w:rsidRPr="00295496" w:rsidRDefault="00301180" w:rsidP="00301180">
      <w:pPr>
        <w:spacing w:line="360" w:lineRule="auto"/>
      </w:pPr>
      <w:r>
        <w:t xml:space="preserve">Запрос передается на обработку после клика по кнопке «Выполнить запрос» </w:t>
      </w:r>
      <w:r w:rsidRPr="00520304">
        <w:t>(</w:t>
      </w:r>
      <w:r>
        <w:rPr>
          <w:lang w:val="en-US"/>
        </w:rPr>
        <w:t>Name</w:t>
      </w:r>
      <w:r w:rsidRPr="00520304">
        <w:t>=</w:t>
      </w:r>
      <w:r>
        <w:rPr>
          <w:lang w:val="en-US"/>
        </w:rPr>
        <w:t>executeBtn</w:t>
      </w:r>
      <w:r w:rsidRPr="00520304">
        <w:t>)</w:t>
      </w:r>
      <w:r>
        <w:t xml:space="preserve">, после чего открывается форма </w:t>
      </w:r>
      <w:r>
        <w:rPr>
          <w:lang w:val="en-US"/>
        </w:rPr>
        <w:t>QueryResult</w:t>
      </w:r>
      <w:r w:rsidRPr="00520304">
        <w:t xml:space="preserve"> </w:t>
      </w:r>
      <w:r>
        <w:rPr>
          <w:lang w:val="en-US"/>
        </w:rPr>
        <w:t>c</w:t>
      </w:r>
      <w:r w:rsidRPr="00520304">
        <w:t xml:space="preserve"> </w:t>
      </w:r>
      <w:r>
        <w:t xml:space="preserve">результатом запроса, или выводится сообщение о принятых изменениях. </w:t>
      </w:r>
    </w:p>
    <w:p w:rsidR="00301180" w:rsidRDefault="00697C8D" w:rsidP="00301180">
      <w:pPr>
        <w:spacing w:line="360" w:lineRule="auto"/>
        <w:jc w:val="center"/>
      </w:pPr>
      <w:r>
        <w:rPr>
          <w:noProof/>
        </w:rPr>
        <w:drawing>
          <wp:inline distT="0" distB="0" distL="0" distR="0">
            <wp:extent cx="4429125" cy="2857500"/>
            <wp:effectExtent l="19050" t="0" r="9525" b="0"/>
            <wp:docPr id="83" name="Рисунок 83"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29"/>
                    <pic:cNvPicPr>
                      <a:picLocks noChangeAspect="1" noChangeArrowheads="1"/>
                    </pic:cNvPicPr>
                  </pic:nvPicPr>
                  <pic:blipFill>
                    <a:blip r:embed="rId92"/>
                    <a:srcRect/>
                    <a:stretch>
                      <a:fillRect/>
                    </a:stretch>
                  </pic:blipFill>
                  <pic:spPr bwMode="auto">
                    <a:xfrm>
                      <a:off x="0" y="0"/>
                      <a:ext cx="4429125" cy="2857500"/>
                    </a:xfrm>
                    <a:prstGeom prst="rect">
                      <a:avLst/>
                    </a:prstGeom>
                    <a:noFill/>
                    <a:ln w="9525">
                      <a:noFill/>
                      <a:miter lim="800000"/>
                      <a:headEnd/>
                      <a:tailEnd/>
                    </a:ln>
                  </pic:spPr>
                </pic:pic>
              </a:graphicData>
            </a:graphic>
          </wp:inline>
        </w:drawing>
      </w:r>
    </w:p>
    <w:p w:rsidR="00301180" w:rsidRPr="00E21BF6" w:rsidRDefault="00301180" w:rsidP="00301180">
      <w:pPr>
        <w:spacing w:line="360" w:lineRule="auto"/>
      </w:pPr>
      <w:r>
        <w:t xml:space="preserve">Если в тексте запроса допущена какая-либо ошибка, приложение выдаст </w:t>
      </w:r>
      <w:r>
        <w:rPr>
          <w:lang w:val="en-US"/>
        </w:rPr>
        <w:t>MessageBox</w:t>
      </w:r>
      <w:r w:rsidRPr="00E21BF6">
        <w:t xml:space="preserve"> </w:t>
      </w:r>
      <w:r>
        <w:rPr>
          <w:lang w:val="en-US"/>
        </w:rPr>
        <w:t>c</w:t>
      </w:r>
      <w:r w:rsidRPr="00E21BF6">
        <w:t xml:space="preserve"> </w:t>
      </w:r>
      <w:r>
        <w:t>сообщением.</w:t>
      </w:r>
    </w:p>
    <w:p w:rsidR="00301180" w:rsidRDefault="00301180" w:rsidP="00301180">
      <w:pPr>
        <w:spacing w:line="360" w:lineRule="auto"/>
      </w:pPr>
      <w:r>
        <w:t xml:space="preserve">В обработчике </w:t>
      </w:r>
      <w:r w:rsidRPr="00520304">
        <w:rPr>
          <w:rFonts w:ascii="Courier New" w:hAnsi="Courier New" w:cs="Courier New"/>
          <w:sz w:val="20"/>
          <w:szCs w:val="20"/>
          <w:lang w:val="en-US"/>
        </w:rPr>
        <w:t>executeBtn</w:t>
      </w:r>
      <w:r w:rsidRPr="009A3E62">
        <w:t xml:space="preserve"> </w:t>
      </w:r>
      <w:r>
        <w:t>пишу такой код:</w:t>
      </w:r>
    </w:p>
    <w:p w:rsidR="00301180" w:rsidRPr="00301180" w:rsidRDefault="00301180" w:rsidP="00301180">
      <w:pPr>
        <w:autoSpaceDE w:val="0"/>
        <w:autoSpaceDN w:val="0"/>
        <w:adjustRightInd w:val="0"/>
        <w:ind w:left="708" w:firstLine="708"/>
        <w:rPr>
          <w:rFonts w:ascii="Courier New" w:hAnsi="Courier New" w:cs="Courier New"/>
          <w:noProof/>
          <w:sz w:val="20"/>
          <w:szCs w:val="20"/>
          <w:lang w:val="en-US"/>
        </w:rPr>
      </w:pPr>
      <w:r w:rsidRPr="00520304">
        <w:rPr>
          <w:rFonts w:ascii="Courier New" w:hAnsi="Courier New" w:cs="Courier New"/>
          <w:noProof/>
          <w:color w:val="008080"/>
          <w:sz w:val="20"/>
          <w:szCs w:val="20"/>
          <w:lang w:val="en-US"/>
        </w:rPr>
        <w:t>SqlDataReader</w:t>
      </w:r>
      <w:r w:rsidRPr="00301180">
        <w:rPr>
          <w:rFonts w:ascii="Courier New" w:hAnsi="Courier New" w:cs="Courier New"/>
          <w:noProof/>
          <w:sz w:val="20"/>
          <w:szCs w:val="20"/>
          <w:lang w:val="en-US"/>
        </w:rPr>
        <w:t xml:space="preserve"> </w:t>
      </w:r>
      <w:r w:rsidRPr="00520304">
        <w:rPr>
          <w:rFonts w:ascii="Courier New" w:hAnsi="Courier New" w:cs="Courier New"/>
          <w:noProof/>
          <w:sz w:val="20"/>
          <w:szCs w:val="20"/>
          <w:lang w:val="en-US"/>
        </w:rPr>
        <w:t>ds</w:t>
      </w:r>
      <w:r w:rsidRPr="00301180">
        <w:rPr>
          <w:rFonts w:ascii="Courier New" w:hAnsi="Courier New" w:cs="Courier New"/>
          <w:noProof/>
          <w:sz w:val="20"/>
          <w:szCs w:val="20"/>
          <w:lang w:val="en-US"/>
        </w:rPr>
        <w:t>;</w:t>
      </w:r>
    </w:p>
    <w:p w:rsidR="00301180" w:rsidRPr="00520304" w:rsidRDefault="00301180" w:rsidP="00301180">
      <w:pPr>
        <w:autoSpaceDE w:val="0"/>
        <w:autoSpaceDN w:val="0"/>
        <w:adjustRightInd w:val="0"/>
        <w:rPr>
          <w:rFonts w:ascii="Courier New" w:hAnsi="Courier New" w:cs="Courier New"/>
          <w:noProof/>
          <w:sz w:val="20"/>
          <w:szCs w:val="20"/>
          <w:lang w:val="en-US"/>
        </w:rPr>
      </w:pPr>
      <w:r w:rsidRPr="00301180">
        <w:rPr>
          <w:rFonts w:ascii="Courier New" w:hAnsi="Courier New" w:cs="Courier New"/>
          <w:noProof/>
          <w:sz w:val="20"/>
          <w:szCs w:val="20"/>
          <w:lang w:val="en-US"/>
        </w:rPr>
        <w:t xml:space="preserve">            </w:t>
      </w:r>
      <w:r w:rsidRPr="00520304">
        <w:rPr>
          <w:rFonts w:ascii="Courier New" w:hAnsi="Courier New" w:cs="Courier New"/>
          <w:noProof/>
          <w:color w:val="0000FF"/>
          <w:sz w:val="20"/>
          <w:szCs w:val="20"/>
          <w:lang w:val="en-US"/>
        </w:rPr>
        <w:t>if</w:t>
      </w:r>
      <w:r w:rsidRPr="00520304">
        <w:rPr>
          <w:rFonts w:ascii="Courier New" w:hAnsi="Courier New" w:cs="Courier New"/>
          <w:noProof/>
          <w:sz w:val="20"/>
          <w:szCs w:val="20"/>
          <w:lang w:val="en-US"/>
        </w:rPr>
        <w:t xml:space="preserve"> (</w:t>
      </w:r>
      <w:r w:rsidRPr="00520304">
        <w:rPr>
          <w:rFonts w:ascii="Courier New" w:hAnsi="Courier New" w:cs="Courier New"/>
          <w:noProof/>
          <w:color w:val="0000FF"/>
          <w:sz w:val="20"/>
          <w:szCs w:val="20"/>
          <w:lang w:val="en-US"/>
        </w:rPr>
        <w:t>this</w:t>
      </w:r>
      <w:r w:rsidRPr="00520304">
        <w:rPr>
          <w:rFonts w:ascii="Courier New" w:hAnsi="Courier New" w:cs="Courier New"/>
          <w:noProof/>
          <w:sz w:val="20"/>
          <w:szCs w:val="20"/>
          <w:lang w:val="en-US"/>
        </w:rPr>
        <w:t xml:space="preserve">.textBox1.Text == </w:t>
      </w:r>
      <w:r w:rsidRPr="00520304">
        <w:rPr>
          <w:rFonts w:ascii="Courier New" w:hAnsi="Courier New" w:cs="Courier New"/>
          <w:noProof/>
          <w:color w:val="800000"/>
          <w:sz w:val="20"/>
          <w:szCs w:val="20"/>
          <w:lang w:val="en-US"/>
        </w:rPr>
        <w:t>""</w:t>
      </w:r>
      <w:r w:rsidRPr="00520304">
        <w:rPr>
          <w:rFonts w:ascii="Courier New" w:hAnsi="Courier New" w:cs="Courier New"/>
          <w:noProof/>
          <w:sz w:val="20"/>
          <w:szCs w:val="20"/>
          <w:lang w:val="en-US"/>
        </w:rPr>
        <w:t>)</w:t>
      </w:r>
    </w:p>
    <w:p w:rsidR="00301180" w:rsidRDefault="00301180" w:rsidP="00301180">
      <w:pPr>
        <w:autoSpaceDE w:val="0"/>
        <w:autoSpaceDN w:val="0"/>
        <w:adjustRightInd w:val="0"/>
        <w:rPr>
          <w:rFonts w:ascii="Courier New" w:hAnsi="Courier New" w:cs="Courier New"/>
          <w:noProof/>
          <w:sz w:val="20"/>
          <w:szCs w:val="20"/>
        </w:rPr>
      </w:pPr>
      <w:r w:rsidRPr="00520304">
        <w:rPr>
          <w:rFonts w:ascii="Courier New" w:hAnsi="Courier New" w:cs="Courier New"/>
          <w:noProof/>
          <w:sz w:val="20"/>
          <w:szCs w:val="20"/>
          <w:lang w:val="en-US"/>
        </w:rPr>
        <w:t xml:space="preserve">            </w:t>
      </w:r>
      <w:r>
        <w:rPr>
          <w:rFonts w:ascii="Courier New" w:hAnsi="Courier New" w:cs="Courier New"/>
          <w:noProof/>
          <w:sz w:val="20"/>
          <w:szCs w:val="20"/>
        </w:rPr>
        <w:t>{</w:t>
      </w:r>
    </w:p>
    <w:p w:rsidR="00301180" w:rsidRDefault="00301180" w:rsidP="00301180">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"Введите, пожалуйста, запрос!"</w:t>
      </w:r>
      <w:r>
        <w:rPr>
          <w:rFonts w:ascii="Courier New" w:hAnsi="Courier New" w:cs="Courier New"/>
          <w:noProof/>
          <w:sz w:val="20"/>
          <w:szCs w:val="20"/>
        </w:rPr>
        <w:t>);</w:t>
      </w:r>
    </w:p>
    <w:p w:rsidR="00301180" w:rsidRPr="00520304" w:rsidRDefault="00301180" w:rsidP="00301180">
      <w:pPr>
        <w:autoSpaceDE w:val="0"/>
        <w:autoSpaceDN w:val="0"/>
        <w:adjustRightInd w:val="0"/>
        <w:rPr>
          <w:rFonts w:ascii="Courier New" w:hAnsi="Courier New" w:cs="Courier New"/>
          <w:noProof/>
          <w:sz w:val="20"/>
          <w:szCs w:val="20"/>
          <w:lang w:val="en-US"/>
        </w:rPr>
      </w:pPr>
      <w:r>
        <w:rPr>
          <w:rFonts w:ascii="Courier New" w:hAnsi="Courier New" w:cs="Courier New"/>
          <w:noProof/>
          <w:sz w:val="20"/>
          <w:szCs w:val="20"/>
        </w:rPr>
        <w:t xml:space="preserve">                </w:t>
      </w:r>
      <w:r w:rsidRPr="00520304">
        <w:rPr>
          <w:rFonts w:ascii="Courier New" w:hAnsi="Courier New" w:cs="Courier New"/>
          <w:noProof/>
          <w:color w:val="0000FF"/>
          <w:sz w:val="20"/>
          <w:szCs w:val="20"/>
          <w:lang w:val="en-US"/>
        </w:rPr>
        <w:t>return</w:t>
      </w:r>
      <w:r w:rsidRPr="00520304">
        <w:rPr>
          <w:rFonts w:ascii="Courier New" w:hAnsi="Courier New" w:cs="Courier New"/>
          <w:noProof/>
          <w:sz w:val="20"/>
          <w:szCs w:val="20"/>
          <w:lang w:val="en-US"/>
        </w:rPr>
        <w:t>;</w:t>
      </w:r>
    </w:p>
    <w:p w:rsidR="00301180" w:rsidRPr="00520304" w:rsidRDefault="00301180" w:rsidP="00301180">
      <w:pPr>
        <w:autoSpaceDE w:val="0"/>
        <w:autoSpaceDN w:val="0"/>
        <w:adjustRightInd w:val="0"/>
        <w:rPr>
          <w:rFonts w:ascii="Courier New" w:hAnsi="Courier New" w:cs="Courier New"/>
          <w:noProof/>
          <w:sz w:val="20"/>
          <w:szCs w:val="20"/>
          <w:lang w:val="en-US"/>
        </w:rPr>
      </w:pPr>
      <w:r w:rsidRPr="00520304">
        <w:rPr>
          <w:rFonts w:ascii="Courier New" w:hAnsi="Courier New" w:cs="Courier New"/>
          <w:noProof/>
          <w:sz w:val="20"/>
          <w:szCs w:val="20"/>
          <w:lang w:val="en-US"/>
        </w:rPr>
        <w:t xml:space="preserve">            }</w:t>
      </w:r>
    </w:p>
    <w:p w:rsidR="00301180" w:rsidRPr="00520304" w:rsidRDefault="00301180" w:rsidP="00301180">
      <w:pPr>
        <w:autoSpaceDE w:val="0"/>
        <w:autoSpaceDN w:val="0"/>
        <w:adjustRightInd w:val="0"/>
        <w:rPr>
          <w:rFonts w:ascii="Courier New" w:hAnsi="Courier New" w:cs="Courier New"/>
          <w:noProof/>
          <w:sz w:val="20"/>
          <w:szCs w:val="20"/>
          <w:lang w:val="en-US"/>
        </w:rPr>
      </w:pPr>
      <w:r w:rsidRPr="00520304">
        <w:rPr>
          <w:rFonts w:ascii="Courier New" w:hAnsi="Courier New" w:cs="Courier New"/>
          <w:noProof/>
          <w:sz w:val="20"/>
          <w:szCs w:val="20"/>
          <w:lang w:val="en-US"/>
        </w:rPr>
        <w:t xml:space="preserve">        </w:t>
      </w:r>
      <w:r w:rsidRPr="00301180">
        <w:rPr>
          <w:rFonts w:ascii="Courier New" w:hAnsi="Courier New" w:cs="Courier New"/>
          <w:noProof/>
          <w:sz w:val="20"/>
          <w:szCs w:val="20"/>
          <w:lang w:val="en-US"/>
        </w:rPr>
        <w:tab/>
      </w:r>
      <w:r w:rsidRPr="00520304">
        <w:rPr>
          <w:rFonts w:ascii="Courier New" w:hAnsi="Courier New" w:cs="Courier New"/>
          <w:noProof/>
          <w:color w:val="008080"/>
          <w:sz w:val="20"/>
          <w:szCs w:val="20"/>
          <w:lang w:val="en-US"/>
        </w:rPr>
        <w:t>SqlConnection</w:t>
      </w:r>
      <w:r w:rsidRPr="00520304">
        <w:rPr>
          <w:rFonts w:ascii="Courier New" w:hAnsi="Courier New" w:cs="Courier New"/>
          <w:noProof/>
          <w:sz w:val="20"/>
          <w:szCs w:val="20"/>
          <w:lang w:val="en-US"/>
        </w:rPr>
        <w:t xml:space="preserve"> sqlConnection1 = </w:t>
      </w:r>
      <w:r w:rsidRPr="00520304">
        <w:rPr>
          <w:rFonts w:ascii="Courier New" w:hAnsi="Courier New" w:cs="Courier New"/>
          <w:noProof/>
          <w:color w:val="0000FF"/>
          <w:sz w:val="20"/>
          <w:szCs w:val="20"/>
          <w:lang w:val="en-US"/>
        </w:rPr>
        <w:t>new</w:t>
      </w:r>
      <w:r w:rsidRPr="00520304">
        <w:rPr>
          <w:rFonts w:ascii="Courier New" w:hAnsi="Courier New" w:cs="Courier New"/>
          <w:noProof/>
          <w:sz w:val="20"/>
          <w:szCs w:val="20"/>
          <w:lang w:val="en-US"/>
        </w:rPr>
        <w:t xml:space="preserve"> </w:t>
      </w:r>
      <w:r w:rsidRPr="00520304">
        <w:rPr>
          <w:rFonts w:ascii="Courier New" w:hAnsi="Courier New" w:cs="Courier New"/>
          <w:noProof/>
          <w:color w:val="008080"/>
          <w:sz w:val="20"/>
          <w:szCs w:val="20"/>
          <w:lang w:val="en-US"/>
        </w:rPr>
        <w:t>SqlConnection</w:t>
      </w:r>
      <w:r w:rsidRPr="00520304">
        <w:rPr>
          <w:rFonts w:ascii="Courier New" w:hAnsi="Courier New" w:cs="Courier New"/>
          <w:noProof/>
          <w:sz w:val="20"/>
          <w:szCs w:val="20"/>
          <w:lang w:val="en-US"/>
        </w:rPr>
        <w:t>(</w:t>
      </w:r>
      <w:r w:rsidRPr="00520304">
        <w:rPr>
          <w:rFonts w:ascii="Courier New" w:hAnsi="Courier New" w:cs="Courier New"/>
          <w:noProof/>
          <w:color w:val="0000FF"/>
          <w:sz w:val="20"/>
          <w:szCs w:val="20"/>
          <w:lang w:val="en-US"/>
        </w:rPr>
        <w:t>this</w:t>
      </w:r>
      <w:r w:rsidRPr="00520304">
        <w:rPr>
          <w:rFonts w:ascii="Courier New" w:hAnsi="Courier New" w:cs="Courier New"/>
          <w:noProof/>
          <w:sz w:val="20"/>
          <w:szCs w:val="20"/>
          <w:lang w:val="en-US"/>
        </w:rPr>
        <w:t>.sqlConnection1.ConnectionString);</w:t>
      </w:r>
    </w:p>
    <w:p w:rsidR="00301180" w:rsidRPr="00520304" w:rsidRDefault="00301180" w:rsidP="00301180">
      <w:pPr>
        <w:autoSpaceDE w:val="0"/>
        <w:autoSpaceDN w:val="0"/>
        <w:adjustRightInd w:val="0"/>
        <w:rPr>
          <w:rFonts w:ascii="Courier New" w:hAnsi="Courier New" w:cs="Courier New"/>
          <w:noProof/>
          <w:sz w:val="20"/>
          <w:szCs w:val="20"/>
          <w:lang w:val="en-US"/>
        </w:rPr>
      </w:pPr>
      <w:r w:rsidRPr="00520304">
        <w:rPr>
          <w:rFonts w:ascii="Courier New" w:hAnsi="Courier New" w:cs="Courier New"/>
          <w:noProof/>
          <w:sz w:val="20"/>
          <w:szCs w:val="20"/>
          <w:lang w:val="en-US"/>
        </w:rPr>
        <w:t xml:space="preserve">            sqlConnection1.Open();</w:t>
      </w:r>
    </w:p>
    <w:p w:rsidR="00301180" w:rsidRPr="00520304" w:rsidRDefault="00301180" w:rsidP="00301180">
      <w:pPr>
        <w:autoSpaceDE w:val="0"/>
        <w:autoSpaceDN w:val="0"/>
        <w:adjustRightInd w:val="0"/>
        <w:rPr>
          <w:rFonts w:ascii="Courier New" w:hAnsi="Courier New" w:cs="Courier New"/>
          <w:noProof/>
          <w:color w:val="0000FF"/>
          <w:sz w:val="20"/>
          <w:szCs w:val="20"/>
          <w:lang w:val="en-US"/>
        </w:rPr>
      </w:pPr>
      <w:r w:rsidRPr="00520304">
        <w:rPr>
          <w:rFonts w:ascii="Courier New" w:hAnsi="Courier New" w:cs="Courier New"/>
          <w:noProof/>
          <w:sz w:val="20"/>
          <w:szCs w:val="20"/>
          <w:lang w:val="en-US"/>
        </w:rPr>
        <w:t xml:space="preserve">            </w:t>
      </w:r>
      <w:r w:rsidRPr="00520304">
        <w:rPr>
          <w:rFonts w:ascii="Courier New" w:hAnsi="Courier New" w:cs="Courier New"/>
          <w:noProof/>
          <w:color w:val="0000FF"/>
          <w:sz w:val="20"/>
          <w:szCs w:val="20"/>
          <w:lang w:val="en-US"/>
        </w:rPr>
        <w:t>try</w:t>
      </w:r>
    </w:p>
    <w:p w:rsidR="00301180" w:rsidRPr="00520304" w:rsidRDefault="00301180" w:rsidP="00301180">
      <w:pPr>
        <w:autoSpaceDE w:val="0"/>
        <w:autoSpaceDN w:val="0"/>
        <w:adjustRightInd w:val="0"/>
        <w:rPr>
          <w:rFonts w:ascii="Courier New" w:hAnsi="Courier New" w:cs="Courier New"/>
          <w:noProof/>
          <w:sz w:val="20"/>
          <w:szCs w:val="20"/>
          <w:lang w:val="en-US"/>
        </w:rPr>
      </w:pPr>
      <w:r w:rsidRPr="00520304">
        <w:rPr>
          <w:rFonts w:ascii="Courier New" w:hAnsi="Courier New" w:cs="Courier New"/>
          <w:noProof/>
          <w:sz w:val="20"/>
          <w:szCs w:val="20"/>
          <w:lang w:val="en-US"/>
        </w:rPr>
        <w:t xml:space="preserve">            {</w:t>
      </w:r>
    </w:p>
    <w:p w:rsidR="00301180" w:rsidRPr="00520304" w:rsidRDefault="00301180" w:rsidP="00301180">
      <w:pPr>
        <w:autoSpaceDE w:val="0"/>
        <w:autoSpaceDN w:val="0"/>
        <w:adjustRightInd w:val="0"/>
        <w:rPr>
          <w:rFonts w:ascii="Courier New" w:hAnsi="Courier New" w:cs="Courier New"/>
          <w:noProof/>
          <w:sz w:val="20"/>
          <w:szCs w:val="20"/>
          <w:lang w:val="en-US"/>
        </w:rPr>
      </w:pPr>
      <w:r w:rsidRPr="00520304">
        <w:rPr>
          <w:rFonts w:ascii="Courier New" w:hAnsi="Courier New" w:cs="Courier New"/>
          <w:noProof/>
          <w:sz w:val="20"/>
          <w:szCs w:val="20"/>
          <w:lang w:val="en-US"/>
        </w:rPr>
        <w:t xml:space="preserve">                </w:t>
      </w:r>
      <w:r w:rsidRPr="00520304">
        <w:rPr>
          <w:rFonts w:ascii="Courier New" w:hAnsi="Courier New" w:cs="Courier New"/>
          <w:noProof/>
          <w:color w:val="008080"/>
          <w:sz w:val="20"/>
          <w:szCs w:val="20"/>
          <w:lang w:val="en-US"/>
        </w:rPr>
        <w:t>SqlCommand</w:t>
      </w:r>
      <w:r w:rsidRPr="00520304">
        <w:rPr>
          <w:rFonts w:ascii="Courier New" w:hAnsi="Courier New" w:cs="Courier New"/>
          <w:noProof/>
          <w:sz w:val="20"/>
          <w:szCs w:val="20"/>
          <w:lang w:val="en-US"/>
        </w:rPr>
        <w:t xml:space="preserve"> comm = </w:t>
      </w:r>
      <w:r w:rsidRPr="00520304">
        <w:rPr>
          <w:rFonts w:ascii="Courier New" w:hAnsi="Courier New" w:cs="Courier New"/>
          <w:noProof/>
          <w:color w:val="0000FF"/>
          <w:sz w:val="20"/>
          <w:szCs w:val="20"/>
          <w:lang w:val="en-US"/>
        </w:rPr>
        <w:t>new</w:t>
      </w:r>
      <w:r w:rsidRPr="00520304">
        <w:rPr>
          <w:rFonts w:ascii="Courier New" w:hAnsi="Courier New" w:cs="Courier New"/>
          <w:noProof/>
          <w:sz w:val="20"/>
          <w:szCs w:val="20"/>
          <w:lang w:val="en-US"/>
        </w:rPr>
        <w:t xml:space="preserve"> </w:t>
      </w:r>
      <w:r w:rsidRPr="00520304">
        <w:rPr>
          <w:rFonts w:ascii="Courier New" w:hAnsi="Courier New" w:cs="Courier New"/>
          <w:noProof/>
          <w:color w:val="008080"/>
          <w:sz w:val="20"/>
          <w:szCs w:val="20"/>
          <w:lang w:val="en-US"/>
        </w:rPr>
        <w:t>SqlCommand</w:t>
      </w:r>
      <w:r w:rsidRPr="00520304">
        <w:rPr>
          <w:rFonts w:ascii="Courier New" w:hAnsi="Courier New" w:cs="Courier New"/>
          <w:noProof/>
          <w:sz w:val="20"/>
          <w:szCs w:val="20"/>
          <w:lang w:val="en-US"/>
        </w:rPr>
        <w:t>(</w:t>
      </w:r>
      <w:r w:rsidRPr="00520304">
        <w:rPr>
          <w:rFonts w:ascii="Courier New" w:hAnsi="Courier New" w:cs="Courier New"/>
          <w:noProof/>
          <w:color w:val="0000FF"/>
          <w:sz w:val="20"/>
          <w:szCs w:val="20"/>
          <w:lang w:val="en-US"/>
        </w:rPr>
        <w:t>this</w:t>
      </w:r>
      <w:r w:rsidRPr="00520304">
        <w:rPr>
          <w:rFonts w:ascii="Courier New" w:hAnsi="Courier New" w:cs="Courier New"/>
          <w:noProof/>
          <w:sz w:val="20"/>
          <w:szCs w:val="20"/>
          <w:lang w:val="en-US"/>
        </w:rPr>
        <w:t>.textBox1.Text, sqlConnection1);</w:t>
      </w:r>
    </w:p>
    <w:p w:rsidR="00301180" w:rsidRPr="00520304" w:rsidRDefault="00301180" w:rsidP="00301180">
      <w:pPr>
        <w:autoSpaceDE w:val="0"/>
        <w:autoSpaceDN w:val="0"/>
        <w:adjustRightInd w:val="0"/>
        <w:rPr>
          <w:rFonts w:ascii="Courier New" w:hAnsi="Courier New" w:cs="Courier New"/>
          <w:noProof/>
          <w:sz w:val="20"/>
          <w:szCs w:val="20"/>
          <w:lang w:val="en-US"/>
        </w:rPr>
      </w:pPr>
      <w:r w:rsidRPr="00520304">
        <w:rPr>
          <w:rFonts w:ascii="Courier New" w:hAnsi="Courier New" w:cs="Courier New"/>
          <w:noProof/>
          <w:sz w:val="20"/>
          <w:szCs w:val="20"/>
          <w:lang w:val="en-US"/>
        </w:rPr>
        <w:t xml:space="preserve">                ds = comm.ExecuteReader();</w:t>
      </w:r>
    </w:p>
    <w:p w:rsidR="00301180" w:rsidRPr="00520304" w:rsidRDefault="00301180" w:rsidP="00301180">
      <w:pPr>
        <w:autoSpaceDE w:val="0"/>
        <w:autoSpaceDN w:val="0"/>
        <w:adjustRightInd w:val="0"/>
        <w:rPr>
          <w:rFonts w:ascii="Courier New" w:hAnsi="Courier New" w:cs="Courier New"/>
          <w:noProof/>
          <w:sz w:val="20"/>
          <w:szCs w:val="20"/>
          <w:lang w:val="en-US"/>
        </w:rPr>
      </w:pPr>
      <w:r w:rsidRPr="00520304">
        <w:rPr>
          <w:rFonts w:ascii="Courier New" w:hAnsi="Courier New" w:cs="Courier New"/>
          <w:noProof/>
          <w:sz w:val="20"/>
          <w:szCs w:val="20"/>
          <w:lang w:val="en-US"/>
        </w:rPr>
        <w:t xml:space="preserve">            }</w:t>
      </w:r>
    </w:p>
    <w:p w:rsidR="00301180" w:rsidRPr="00520304" w:rsidRDefault="00301180" w:rsidP="00301180">
      <w:pPr>
        <w:autoSpaceDE w:val="0"/>
        <w:autoSpaceDN w:val="0"/>
        <w:adjustRightInd w:val="0"/>
        <w:rPr>
          <w:rFonts w:ascii="Courier New" w:hAnsi="Courier New" w:cs="Courier New"/>
          <w:noProof/>
          <w:color w:val="0000FF"/>
          <w:sz w:val="20"/>
          <w:szCs w:val="20"/>
          <w:lang w:val="en-US"/>
        </w:rPr>
      </w:pPr>
      <w:r w:rsidRPr="00520304">
        <w:rPr>
          <w:rFonts w:ascii="Courier New" w:hAnsi="Courier New" w:cs="Courier New"/>
          <w:noProof/>
          <w:sz w:val="20"/>
          <w:szCs w:val="20"/>
          <w:lang w:val="en-US"/>
        </w:rPr>
        <w:t xml:space="preserve">            </w:t>
      </w:r>
      <w:r w:rsidRPr="00520304">
        <w:rPr>
          <w:rFonts w:ascii="Courier New" w:hAnsi="Courier New" w:cs="Courier New"/>
          <w:noProof/>
          <w:color w:val="0000FF"/>
          <w:sz w:val="20"/>
          <w:szCs w:val="20"/>
          <w:lang w:val="en-US"/>
        </w:rPr>
        <w:t>catch</w:t>
      </w:r>
    </w:p>
    <w:p w:rsidR="00301180" w:rsidRPr="00520304" w:rsidRDefault="00301180" w:rsidP="00301180">
      <w:pPr>
        <w:autoSpaceDE w:val="0"/>
        <w:autoSpaceDN w:val="0"/>
        <w:adjustRightInd w:val="0"/>
        <w:rPr>
          <w:rFonts w:ascii="Courier New" w:hAnsi="Courier New" w:cs="Courier New"/>
          <w:noProof/>
          <w:sz w:val="20"/>
          <w:szCs w:val="20"/>
          <w:lang w:val="en-US"/>
        </w:rPr>
      </w:pPr>
      <w:r w:rsidRPr="00520304">
        <w:rPr>
          <w:rFonts w:ascii="Courier New" w:hAnsi="Courier New" w:cs="Courier New"/>
          <w:noProof/>
          <w:sz w:val="20"/>
          <w:szCs w:val="20"/>
          <w:lang w:val="en-US"/>
        </w:rPr>
        <w:t xml:space="preserve">            {</w:t>
      </w:r>
    </w:p>
    <w:p w:rsidR="00301180" w:rsidRPr="00520304" w:rsidRDefault="00301180" w:rsidP="00301180">
      <w:pPr>
        <w:autoSpaceDE w:val="0"/>
        <w:autoSpaceDN w:val="0"/>
        <w:adjustRightInd w:val="0"/>
        <w:rPr>
          <w:rFonts w:ascii="Courier New" w:hAnsi="Courier New" w:cs="Courier New"/>
          <w:noProof/>
          <w:sz w:val="20"/>
          <w:szCs w:val="20"/>
          <w:lang w:val="en-US"/>
        </w:rPr>
      </w:pPr>
      <w:r w:rsidRPr="00520304">
        <w:rPr>
          <w:rFonts w:ascii="Courier New" w:hAnsi="Courier New" w:cs="Courier New"/>
          <w:noProof/>
          <w:sz w:val="20"/>
          <w:szCs w:val="20"/>
          <w:lang w:val="en-US"/>
        </w:rPr>
        <w:t xml:space="preserve">                </w:t>
      </w:r>
      <w:r w:rsidRPr="00520304">
        <w:rPr>
          <w:rFonts w:ascii="Courier New" w:hAnsi="Courier New" w:cs="Courier New"/>
          <w:noProof/>
          <w:color w:val="008080"/>
          <w:sz w:val="20"/>
          <w:szCs w:val="20"/>
          <w:lang w:val="en-US"/>
        </w:rPr>
        <w:t>MessageBox</w:t>
      </w:r>
      <w:r w:rsidRPr="00520304">
        <w:rPr>
          <w:rFonts w:ascii="Courier New" w:hAnsi="Courier New" w:cs="Courier New"/>
          <w:noProof/>
          <w:sz w:val="20"/>
          <w:szCs w:val="20"/>
          <w:lang w:val="en-US"/>
        </w:rPr>
        <w:t>.Show(</w:t>
      </w:r>
      <w:r w:rsidRPr="00520304">
        <w:rPr>
          <w:rFonts w:ascii="Courier New" w:hAnsi="Courier New" w:cs="Courier New"/>
          <w:noProof/>
          <w:color w:val="800000"/>
          <w:sz w:val="20"/>
          <w:szCs w:val="20"/>
          <w:lang w:val="en-US"/>
        </w:rPr>
        <w:t>"</w:t>
      </w:r>
      <w:r>
        <w:rPr>
          <w:rFonts w:ascii="Courier New" w:hAnsi="Courier New" w:cs="Courier New"/>
          <w:noProof/>
          <w:color w:val="800000"/>
          <w:sz w:val="20"/>
          <w:szCs w:val="20"/>
        </w:rPr>
        <w:t>В</w:t>
      </w:r>
      <w:r w:rsidRPr="00520304">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тексте</w:t>
      </w:r>
      <w:r w:rsidRPr="00520304">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запроса</w:t>
      </w:r>
      <w:r w:rsidRPr="00520304">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допущена</w:t>
      </w:r>
      <w:r w:rsidRPr="00520304">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ошибка</w:t>
      </w:r>
      <w:r w:rsidRPr="00520304">
        <w:rPr>
          <w:rFonts w:ascii="Courier New" w:hAnsi="Courier New" w:cs="Courier New"/>
          <w:noProof/>
          <w:color w:val="800000"/>
          <w:sz w:val="20"/>
          <w:szCs w:val="20"/>
          <w:lang w:val="en-US"/>
        </w:rPr>
        <w:t>! "</w:t>
      </w:r>
      <w:r w:rsidRPr="00520304">
        <w:rPr>
          <w:rFonts w:ascii="Courier New" w:hAnsi="Courier New" w:cs="Courier New"/>
          <w:noProof/>
          <w:sz w:val="20"/>
          <w:szCs w:val="20"/>
          <w:lang w:val="en-US"/>
        </w:rPr>
        <w:t>);</w:t>
      </w:r>
    </w:p>
    <w:p w:rsidR="00301180" w:rsidRPr="00520304" w:rsidRDefault="00301180" w:rsidP="00301180">
      <w:pPr>
        <w:autoSpaceDE w:val="0"/>
        <w:autoSpaceDN w:val="0"/>
        <w:adjustRightInd w:val="0"/>
        <w:rPr>
          <w:rFonts w:ascii="Courier New" w:hAnsi="Courier New" w:cs="Courier New"/>
          <w:noProof/>
          <w:sz w:val="20"/>
          <w:szCs w:val="20"/>
          <w:lang w:val="en-US"/>
        </w:rPr>
      </w:pPr>
      <w:r w:rsidRPr="00520304">
        <w:rPr>
          <w:rFonts w:ascii="Courier New" w:hAnsi="Courier New" w:cs="Courier New"/>
          <w:noProof/>
          <w:sz w:val="20"/>
          <w:szCs w:val="20"/>
          <w:lang w:val="en-US"/>
        </w:rPr>
        <w:t xml:space="preserve">                </w:t>
      </w:r>
      <w:r w:rsidRPr="00520304">
        <w:rPr>
          <w:rFonts w:ascii="Courier New" w:hAnsi="Courier New" w:cs="Courier New"/>
          <w:noProof/>
          <w:color w:val="0000FF"/>
          <w:sz w:val="20"/>
          <w:szCs w:val="20"/>
          <w:lang w:val="en-US"/>
        </w:rPr>
        <w:t>return</w:t>
      </w:r>
      <w:r w:rsidRPr="00520304">
        <w:rPr>
          <w:rFonts w:ascii="Courier New" w:hAnsi="Courier New" w:cs="Courier New"/>
          <w:noProof/>
          <w:sz w:val="20"/>
          <w:szCs w:val="20"/>
          <w:lang w:val="en-US"/>
        </w:rPr>
        <w:t>;</w:t>
      </w:r>
    </w:p>
    <w:p w:rsidR="00301180" w:rsidRPr="00520304" w:rsidRDefault="00301180" w:rsidP="00301180">
      <w:pPr>
        <w:autoSpaceDE w:val="0"/>
        <w:autoSpaceDN w:val="0"/>
        <w:adjustRightInd w:val="0"/>
        <w:rPr>
          <w:rFonts w:ascii="Courier New" w:hAnsi="Courier New" w:cs="Courier New"/>
          <w:noProof/>
          <w:sz w:val="20"/>
          <w:szCs w:val="20"/>
          <w:lang w:val="en-US"/>
        </w:rPr>
      </w:pPr>
      <w:r w:rsidRPr="00520304">
        <w:rPr>
          <w:rFonts w:ascii="Courier New" w:hAnsi="Courier New" w:cs="Courier New"/>
          <w:noProof/>
          <w:sz w:val="20"/>
          <w:szCs w:val="20"/>
          <w:lang w:val="en-US"/>
        </w:rPr>
        <w:t xml:space="preserve">            }</w:t>
      </w:r>
    </w:p>
    <w:p w:rsidR="00301180" w:rsidRPr="00520304" w:rsidRDefault="00301180" w:rsidP="00301180">
      <w:pPr>
        <w:autoSpaceDE w:val="0"/>
        <w:autoSpaceDN w:val="0"/>
        <w:adjustRightInd w:val="0"/>
        <w:rPr>
          <w:rFonts w:ascii="Courier New" w:hAnsi="Courier New" w:cs="Courier New"/>
          <w:noProof/>
          <w:sz w:val="20"/>
          <w:szCs w:val="20"/>
          <w:lang w:val="en-US"/>
        </w:rPr>
      </w:pPr>
      <w:r w:rsidRPr="00520304">
        <w:rPr>
          <w:rFonts w:ascii="Courier New" w:hAnsi="Courier New" w:cs="Courier New"/>
          <w:noProof/>
          <w:sz w:val="20"/>
          <w:szCs w:val="20"/>
          <w:lang w:val="en-US"/>
        </w:rPr>
        <w:t xml:space="preserve">            </w:t>
      </w:r>
      <w:r w:rsidRPr="00520304">
        <w:rPr>
          <w:rFonts w:ascii="Courier New" w:hAnsi="Courier New" w:cs="Courier New"/>
          <w:noProof/>
          <w:color w:val="008080"/>
          <w:sz w:val="20"/>
          <w:szCs w:val="20"/>
          <w:lang w:val="en-US"/>
        </w:rPr>
        <w:t>QueryResult</w:t>
      </w:r>
      <w:r w:rsidRPr="00520304">
        <w:rPr>
          <w:rFonts w:ascii="Courier New" w:hAnsi="Courier New" w:cs="Courier New"/>
          <w:noProof/>
          <w:sz w:val="20"/>
          <w:szCs w:val="20"/>
          <w:lang w:val="en-US"/>
        </w:rPr>
        <w:t xml:space="preserve"> result = </w:t>
      </w:r>
      <w:r w:rsidRPr="00520304">
        <w:rPr>
          <w:rFonts w:ascii="Courier New" w:hAnsi="Courier New" w:cs="Courier New"/>
          <w:noProof/>
          <w:color w:val="0000FF"/>
          <w:sz w:val="20"/>
          <w:szCs w:val="20"/>
          <w:lang w:val="en-US"/>
        </w:rPr>
        <w:t>new</w:t>
      </w:r>
      <w:r w:rsidRPr="00520304">
        <w:rPr>
          <w:rFonts w:ascii="Courier New" w:hAnsi="Courier New" w:cs="Courier New"/>
          <w:noProof/>
          <w:sz w:val="20"/>
          <w:szCs w:val="20"/>
          <w:lang w:val="en-US"/>
        </w:rPr>
        <w:t xml:space="preserve"> </w:t>
      </w:r>
      <w:r w:rsidRPr="00520304">
        <w:rPr>
          <w:rFonts w:ascii="Courier New" w:hAnsi="Courier New" w:cs="Courier New"/>
          <w:noProof/>
          <w:color w:val="008080"/>
          <w:sz w:val="20"/>
          <w:szCs w:val="20"/>
          <w:lang w:val="en-US"/>
        </w:rPr>
        <w:t>QueryResult</w:t>
      </w:r>
      <w:r w:rsidRPr="00520304">
        <w:rPr>
          <w:rFonts w:ascii="Courier New" w:hAnsi="Courier New" w:cs="Courier New"/>
          <w:noProof/>
          <w:sz w:val="20"/>
          <w:szCs w:val="20"/>
          <w:lang w:val="en-US"/>
        </w:rPr>
        <w:t>();</w:t>
      </w:r>
    </w:p>
    <w:p w:rsidR="00301180" w:rsidRPr="00520304" w:rsidRDefault="00301180" w:rsidP="00301180">
      <w:pPr>
        <w:autoSpaceDE w:val="0"/>
        <w:autoSpaceDN w:val="0"/>
        <w:adjustRightInd w:val="0"/>
        <w:rPr>
          <w:rFonts w:ascii="Courier New" w:hAnsi="Courier New" w:cs="Courier New"/>
          <w:noProof/>
          <w:sz w:val="20"/>
          <w:szCs w:val="20"/>
          <w:lang w:val="en-US"/>
        </w:rPr>
      </w:pPr>
      <w:r w:rsidRPr="00520304">
        <w:rPr>
          <w:rFonts w:ascii="Courier New" w:hAnsi="Courier New" w:cs="Courier New"/>
          <w:noProof/>
          <w:sz w:val="20"/>
          <w:szCs w:val="20"/>
          <w:lang w:val="en-US"/>
        </w:rPr>
        <w:t xml:space="preserve">            result.Prepare(ds);</w:t>
      </w:r>
    </w:p>
    <w:p w:rsidR="00301180" w:rsidRPr="00520304" w:rsidRDefault="00301180" w:rsidP="00301180">
      <w:pPr>
        <w:autoSpaceDE w:val="0"/>
        <w:autoSpaceDN w:val="0"/>
        <w:adjustRightInd w:val="0"/>
        <w:rPr>
          <w:rFonts w:ascii="Courier New" w:hAnsi="Courier New" w:cs="Courier New"/>
          <w:noProof/>
          <w:sz w:val="20"/>
          <w:szCs w:val="20"/>
          <w:lang w:val="en-US"/>
        </w:rPr>
      </w:pPr>
      <w:r w:rsidRPr="00520304">
        <w:rPr>
          <w:rFonts w:ascii="Courier New" w:hAnsi="Courier New" w:cs="Courier New"/>
          <w:noProof/>
          <w:sz w:val="20"/>
          <w:szCs w:val="20"/>
          <w:lang w:val="en-US"/>
        </w:rPr>
        <w:t xml:space="preserve">            ds.Close();</w:t>
      </w:r>
    </w:p>
    <w:p w:rsidR="00301180" w:rsidRPr="00520304" w:rsidRDefault="00301180" w:rsidP="00301180">
      <w:pPr>
        <w:autoSpaceDE w:val="0"/>
        <w:autoSpaceDN w:val="0"/>
        <w:adjustRightInd w:val="0"/>
        <w:rPr>
          <w:rFonts w:ascii="Courier New" w:hAnsi="Courier New" w:cs="Courier New"/>
          <w:noProof/>
          <w:sz w:val="20"/>
          <w:szCs w:val="20"/>
          <w:lang w:val="en-US"/>
        </w:rPr>
      </w:pPr>
      <w:r w:rsidRPr="00520304">
        <w:rPr>
          <w:rFonts w:ascii="Courier New" w:hAnsi="Courier New" w:cs="Courier New"/>
          <w:noProof/>
          <w:sz w:val="20"/>
          <w:szCs w:val="20"/>
          <w:lang w:val="en-US"/>
        </w:rPr>
        <w:t xml:space="preserve">            result.Show();</w:t>
      </w:r>
    </w:p>
    <w:p w:rsidR="00301180" w:rsidRPr="00520304" w:rsidRDefault="00301180" w:rsidP="00301180">
      <w:pPr>
        <w:autoSpaceDE w:val="0"/>
        <w:autoSpaceDN w:val="0"/>
        <w:adjustRightInd w:val="0"/>
        <w:rPr>
          <w:rFonts w:ascii="Courier New" w:hAnsi="Courier New" w:cs="Courier New"/>
          <w:noProof/>
          <w:sz w:val="20"/>
          <w:szCs w:val="20"/>
          <w:lang w:val="en-US"/>
        </w:rPr>
      </w:pPr>
      <w:r w:rsidRPr="00520304">
        <w:rPr>
          <w:rFonts w:ascii="Courier New" w:hAnsi="Courier New" w:cs="Courier New"/>
          <w:noProof/>
          <w:sz w:val="20"/>
          <w:szCs w:val="20"/>
          <w:lang w:val="en-US"/>
        </w:rPr>
        <w:t xml:space="preserve">            </w:t>
      </w:r>
      <w:r w:rsidRPr="00520304">
        <w:rPr>
          <w:rFonts w:ascii="Courier New" w:hAnsi="Courier New" w:cs="Courier New"/>
          <w:noProof/>
          <w:color w:val="0000FF"/>
          <w:sz w:val="20"/>
          <w:szCs w:val="20"/>
          <w:lang w:val="en-US"/>
        </w:rPr>
        <w:t>this</w:t>
      </w:r>
      <w:r w:rsidRPr="00520304">
        <w:rPr>
          <w:rFonts w:ascii="Courier New" w:hAnsi="Courier New" w:cs="Courier New"/>
          <w:noProof/>
          <w:sz w:val="20"/>
          <w:szCs w:val="20"/>
          <w:lang w:val="en-US"/>
        </w:rPr>
        <w:t xml:space="preserve">.Visible = </w:t>
      </w:r>
      <w:r w:rsidRPr="00520304">
        <w:rPr>
          <w:rFonts w:ascii="Courier New" w:hAnsi="Courier New" w:cs="Courier New"/>
          <w:noProof/>
          <w:color w:val="0000FF"/>
          <w:sz w:val="20"/>
          <w:szCs w:val="20"/>
          <w:lang w:val="en-US"/>
        </w:rPr>
        <w:t>false</w:t>
      </w:r>
      <w:r w:rsidRPr="00520304">
        <w:rPr>
          <w:rFonts w:ascii="Courier New" w:hAnsi="Courier New" w:cs="Courier New"/>
          <w:noProof/>
          <w:sz w:val="20"/>
          <w:szCs w:val="20"/>
          <w:lang w:val="en-US"/>
        </w:rPr>
        <w:t>;</w:t>
      </w:r>
    </w:p>
    <w:p w:rsidR="00301180" w:rsidRPr="00301180" w:rsidRDefault="00301180" w:rsidP="00301180">
      <w:pPr>
        <w:spacing w:line="360" w:lineRule="auto"/>
        <w:rPr>
          <w:lang w:val="en-US"/>
        </w:rPr>
      </w:pPr>
      <w:r w:rsidRPr="00520304">
        <w:rPr>
          <w:rFonts w:ascii="Courier New" w:hAnsi="Courier New" w:cs="Courier New"/>
          <w:noProof/>
          <w:sz w:val="20"/>
          <w:szCs w:val="20"/>
          <w:lang w:val="en-US"/>
        </w:rPr>
        <w:t xml:space="preserve">        </w:t>
      </w:r>
      <w:r w:rsidRPr="00301180">
        <w:rPr>
          <w:rFonts w:ascii="Courier New" w:hAnsi="Courier New" w:cs="Courier New"/>
          <w:noProof/>
          <w:sz w:val="20"/>
          <w:szCs w:val="20"/>
          <w:lang w:val="en-US"/>
        </w:rPr>
        <w:t>}</w:t>
      </w:r>
    </w:p>
    <w:p w:rsidR="00301180" w:rsidRDefault="00301180" w:rsidP="00301180">
      <w:pPr>
        <w:spacing w:line="360" w:lineRule="auto"/>
        <w:rPr>
          <w:lang w:val="en-US"/>
        </w:rPr>
      </w:pPr>
      <w:r>
        <w:t>Форма</w:t>
      </w:r>
      <w:r w:rsidRPr="00301180">
        <w:rPr>
          <w:lang w:val="en-US"/>
        </w:rPr>
        <w:t xml:space="preserve"> </w:t>
      </w:r>
      <w:r>
        <w:rPr>
          <w:lang w:val="en-US"/>
        </w:rPr>
        <w:t>ResultQuery</w:t>
      </w:r>
      <w:r w:rsidRPr="00301180">
        <w:rPr>
          <w:lang w:val="en-US"/>
        </w:rPr>
        <w:t xml:space="preserve"> </w:t>
      </w:r>
      <w:r>
        <w:t>одержит</w:t>
      </w:r>
      <w:r w:rsidRPr="00301180">
        <w:rPr>
          <w:lang w:val="en-US"/>
        </w:rPr>
        <w:t xml:space="preserve"> </w:t>
      </w:r>
      <w:r>
        <w:t>функцию</w:t>
      </w:r>
      <w:r w:rsidRPr="00301180">
        <w:rPr>
          <w:lang w:val="en-US"/>
        </w:rPr>
        <w:t xml:space="preserve"> </w:t>
      </w:r>
      <w:r>
        <w:rPr>
          <w:lang w:val="en-US"/>
        </w:rPr>
        <w:t>Prepare</w:t>
      </w:r>
      <w:r w:rsidRPr="00301180">
        <w:rPr>
          <w:lang w:val="en-US"/>
        </w:rPr>
        <w:t>():</w:t>
      </w:r>
    </w:p>
    <w:p w:rsidR="00301180" w:rsidRPr="0028295B" w:rsidRDefault="00301180" w:rsidP="00301180">
      <w:pPr>
        <w:autoSpaceDE w:val="0"/>
        <w:autoSpaceDN w:val="0"/>
        <w:adjustRightInd w:val="0"/>
        <w:rPr>
          <w:rFonts w:ascii="Courier New" w:hAnsi="Courier New" w:cs="Courier New"/>
          <w:noProof/>
          <w:sz w:val="20"/>
          <w:szCs w:val="20"/>
          <w:lang w:val="en-US"/>
        </w:rPr>
      </w:pPr>
      <w:r w:rsidRPr="0028295B">
        <w:rPr>
          <w:rFonts w:ascii="Courier New" w:hAnsi="Courier New" w:cs="Courier New"/>
          <w:noProof/>
          <w:sz w:val="20"/>
          <w:szCs w:val="20"/>
          <w:lang w:val="en-US"/>
        </w:rPr>
        <w:t xml:space="preserve">        </w:t>
      </w:r>
      <w:r w:rsidRPr="0028295B">
        <w:rPr>
          <w:rFonts w:ascii="Courier New" w:hAnsi="Courier New" w:cs="Courier New"/>
          <w:noProof/>
          <w:color w:val="0000FF"/>
          <w:sz w:val="20"/>
          <w:szCs w:val="20"/>
          <w:lang w:val="en-US"/>
        </w:rPr>
        <w:t>public</w:t>
      </w:r>
      <w:r w:rsidRPr="0028295B">
        <w:rPr>
          <w:rFonts w:ascii="Courier New" w:hAnsi="Courier New" w:cs="Courier New"/>
          <w:noProof/>
          <w:sz w:val="20"/>
          <w:szCs w:val="20"/>
          <w:lang w:val="en-US"/>
        </w:rPr>
        <w:t xml:space="preserve"> </w:t>
      </w:r>
      <w:r w:rsidRPr="0028295B">
        <w:rPr>
          <w:rFonts w:ascii="Courier New" w:hAnsi="Courier New" w:cs="Courier New"/>
          <w:noProof/>
          <w:color w:val="0000FF"/>
          <w:sz w:val="20"/>
          <w:szCs w:val="20"/>
          <w:lang w:val="en-US"/>
        </w:rPr>
        <w:t>void</w:t>
      </w:r>
      <w:r w:rsidRPr="0028295B">
        <w:rPr>
          <w:rFonts w:ascii="Courier New" w:hAnsi="Courier New" w:cs="Courier New"/>
          <w:noProof/>
          <w:sz w:val="20"/>
          <w:szCs w:val="20"/>
          <w:lang w:val="en-US"/>
        </w:rPr>
        <w:t xml:space="preserve"> Prepare(</w:t>
      </w:r>
      <w:r w:rsidRPr="0028295B">
        <w:rPr>
          <w:rFonts w:ascii="Courier New" w:hAnsi="Courier New" w:cs="Courier New"/>
          <w:noProof/>
          <w:color w:val="008080"/>
          <w:sz w:val="20"/>
          <w:szCs w:val="20"/>
          <w:lang w:val="en-US"/>
        </w:rPr>
        <w:t>SqlDataReader</w:t>
      </w:r>
      <w:r w:rsidRPr="0028295B">
        <w:rPr>
          <w:rFonts w:ascii="Courier New" w:hAnsi="Courier New" w:cs="Courier New"/>
          <w:noProof/>
          <w:sz w:val="20"/>
          <w:szCs w:val="20"/>
          <w:lang w:val="en-US"/>
        </w:rPr>
        <w:t xml:space="preserve"> ds)</w:t>
      </w:r>
    </w:p>
    <w:p w:rsidR="00301180" w:rsidRPr="0028295B" w:rsidRDefault="00301180" w:rsidP="00301180">
      <w:pPr>
        <w:autoSpaceDE w:val="0"/>
        <w:autoSpaceDN w:val="0"/>
        <w:adjustRightInd w:val="0"/>
        <w:rPr>
          <w:rFonts w:ascii="Courier New" w:hAnsi="Courier New" w:cs="Courier New"/>
          <w:noProof/>
          <w:sz w:val="20"/>
          <w:szCs w:val="20"/>
          <w:lang w:val="en-US"/>
        </w:rPr>
      </w:pPr>
      <w:r w:rsidRPr="0028295B">
        <w:rPr>
          <w:rFonts w:ascii="Courier New" w:hAnsi="Courier New" w:cs="Courier New"/>
          <w:noProof/>
          <w:sz w:val="20"/>
          <w:szCs w:val="20"/>
          <w:lang w:val="en-US"/>
        </w:rPr>
        <w:t xml:space="preserve">        {</w:t>
      </w:r>
    </w:p>
    <w:p w:rsidR="00301180" w:rsidRPr="0028295B" w:rsidRDefault="00301180" w:rsidP="00301180">
      <w:pPr>
        <w:autoSpaceDE w:val="0"/>
        <w:autoSpaceDN w:val="0"/>
        <w:adjustRightInd w:val="0"/>
        <w:rPr>
          <w:rFonts w:ascii="Courier New" w:hAnsi="Courier New" w:cs="Courier New"/>
          <w:noProof/>
          <w:sz w:val="20"/>
          <w:szCs w:val="20"/>
          <w:lang w:val="en-US"/>
        </w:rPr>
      </w:pPr>
      <w:r w:rsidRPr="0028295B">
        <w:rPr>
          <w:rFonts w:ascii="Courier New" w:hAnsi="Courier New" w:cs="Courier New"/>
          <w:noProof/>
          <w:sz w:val="20"/>
          <w:szCs w:val="20"/>
          <w:lang w:val="en-US"/>
        </w:rPr>
        <w:t xml:space="preserve">            View=ds;</w:t>
      </w:r>
    </w:p>
    <w:p w:rsidR="00301180" w:rsidRPr="0028295B" w:rsidRDefault="00301180" w:rsidP="00301180">
      <w:pPr>
        <w:autoSpaceDE w:val="0"/>
        <w:autoSpaceDN w:val="0"/>
        <w:adjustRightInd w:val="0"/>
        <w:rPr>
          <w:rFonts w:ascii="Courier New" w:hAnsi="Courier New" w:cs="Courier New"/>
          <w:noProof/>
          <w:sz w:val="20"/>
          <w:szCs w:val="20"/>
          <w:lang w:val="en-US"/>
        </w:rPr>
      </w:pPr>
      <w:r w:rsidRPr="0028295B">
        <w:rPr>
          <w:rFonts w:ascii="Courier New" w:hAnsi="Courier New" w:cs="Courier New"/>
          <w:noProof/>
          <w:sz w:val="20"/>
          <w:szCs w:val="20"/>
          <w:lang w:val="en-US"/>
        </w:rPr>
        <w:t xml:space="preserve">            </w:t>
      </w:r>
      <w:r w:rsidRPr="0028295B">
        <w:rPr>
          <w:rFonts w:ascii="Courier New" w:hAnsi="Courier New" w:cs="Courier New"/>
          <w:noProof/>
          <w:color w:val="008080"/>
          <w:sz w:val="20"/>
          <w:szCs w:val="20"/>
          <w:lang w:val="en-US"/>
        </w:rPr>
        <w:t>DataTable</w:t>
      </w:r>
      <w:r w:rsidRPr="0028295B">
        <w:rPr>
          <w:rFonts w:ascii="Courier New" w:hAnsi="Courier New" w:cs="Courier New"/>
          <w:noProof/>
          <w:sz w:val="20"/>
          <w:szCs w:val="20"/>
          <w:lang w:val="en-US"/>
        </w:rPr>
        <w:t xml:space="preserve"> dt;</w:t>
      </w:r>
    </w:p>
    <w:p w:rsidR="00301180" w:rsidRPr="0028295B" w:rsidRDefault="00301180" w:rsidP="00301180">
      <w:pPr>
        <w:autoSpaceDE w:val="0"/>
        <w:autoSpaceDN w:val="0"/>
        <w:adjustRightInd w:val="0"/>
        <w:rPr>
          <w:rFonts w:ascii="Courier New" w:hAnsi="Courier New" w:cs="Courier New"/>
          <w:noProof/>
          <w:sz w:val="20"/>
          <w:szCs w:val="20"/>
          <w:lang w:val="en-US"/>
        </w:rPr>
      </w:pPr>
      <w:r w:rsidRPr="0028295B">
        <w:rPr>
          <w:rFonts w:ascii="Courier New" w:hAnsi="Courier New" w:cs="Courier New"/>
          <w:noProof/>
          <w:sz w:val="20"/>
          <w:szCs w:val="20"/>
          <w:lang w:val="en-US"/>
        </w:rPr>
        <w:t xml:space="preserve">            </w:t>
      </w:r>
      <w:r w:rsidRPr="0028295B">
        <w:rPr>
          <w:rFonts w:ascii="Courier New" w:hAnsi="Courier New" w:cs="Courier New"/>
          <w:noProof/>
          <w:color w:val="0000FF"/>
          <w:sz w:val="20"/>
          <w:szCs w:val="20"/>
          <w:lang w:val="en-US"/>
        </w:rPr>
        <w:t>int</w:t>
      </w:r>
      <w:r w:rsidRPr="0028295B">
        <w:rPr>
          <w:rFonts w:ascii="Courier New" w:hAnsi="Courier New" w:cs="Courier New"/>
          <w:noProof/>
          <w:sz w:val="20"/>
          <w:szCs w:val="20"/>
          <w:lang w:val="en-US"/>
        </w:rPr>
        <w:t xml:space="preserve"> i;</w:t>
      </w:r>
    </w:p>
    <w:p w:rsidR="00301180" w:rsidRPr="0028295B" w:rsidRDefault="00301180" w:rsidP="00301180">
      <w:pPr>
        <w:autoSpaceDE w:val="0"/>
        <w:autoSpaceDN w:val="0"/>
        <w:adjustRightInd w:val="0"/>
        <w:rPr>
          <w:rFonts w:ascii="Courier New" w:hAnsi="Courier New" w:cs="Courier New"/>
          <w:noProof/>
          <w:sz w:val="20"/>
          <w:szCs w:val="20"/>
          <w:lang w:val="en-US"/>
        </w:rPr>
      </w:pPr>
      <w:r w:rsidRPr="0028295B">
        <w:rPr>
          <w:rFonts w:ascii="Courier New" w:hAnsi="Courier New" w:cs="Courier New"/>
          <w:noProof/>
          <w:sz w:val="20"/>
          <w:szCs w:val="20"/>
          <w:lang w:val="en-US"/>
        </w:rPr>
        <w:t xml:space="preserve">            list = </w:t>
      </w:r>
      <w:r w:rsidRPr="0028295B">
        <w:rPr>
          <w:rFonts w:ascii="Courier New" w:hAnsi="Courier New" w:cs="Courier New"/>
          <w:noProof/>
          <w:color w:val="0000FF"/>
          <w:sz w:val="20"/>
          <w:szCs w:val="20"/>
          <w:lang w:val="en-US"/>
        </w:rPr>
        <w:t>new</w:t>
      </w:r>
      <w:r w:rsidRPr="0028295B">
        <w:rPr>
          <w:rFonts w:ascii="Courier New" w:hAnsi="Courier New" w:cs="Courier New"/>
          <w:noProof/>
          <w:sz w:val="20"/>
          <w:szCs w:val="20"/>
          <w:lang w:val="en-US"/>
        </w:rPr>
        <w:t xml:space="preserve"> </w:t>
      </w:r>
      <w:r w:rsidRPr="0028295B">
        <w:rPr>
          <w:rFonts w:ascii="Courier New" w:hAnsi="Courier New" w:cs="Courier New"/>
          <w:noProof/>
          <w:color w:val="008080"/>
          <w:sz w:val="20"/>
          <w:szCs w:val="20"/>
          <w:lang w:val="en-US"/>
        </w:rPr>
        <w:t>ArrayList</w:t>
      </w:r>
      <w:r w:rsidRPr="0028295B">
        <w:rPr>
          <w:rFonts w:ascii="Courier New" w:hAnsi="Courier New" w:cs="Courier New"/>
          <w:noProof/>
          <w:sz w:val="20"/>
          <w:szCs w:val="20"/>
          <w:lang w:val="en-US"/>
        </w:rPr>
        <w:t>(0);</w:t>
      </w:r>
    </w:p>
    <w:p w:rsidR="00301180" w:rsidRPr="0028295B" w:rsidRDefault="00301180" w:rsidP="00301180">
      <w:pPr>
        <w:autoSpaceDE w:val="0"/>
        <w:autoSpaceDN w:val="0"/>
        <w:adjustRightInd w:val="0"/>
        <w:rPr>
          <w:rFonts w:ascii="Courier New" w:hAnsi="Courier New" w:cs="Courier New"/>
          <w:noProof/>
          <w:sz w:val="20"/>
          <w:szCs w:val="20"/>
          <w:lang w:val="en-US"/>
        </w:rPr>
      </w:pPr>
      <w:r w:rsidRPr="0028295B">
        <w:rPr>
          <w:rFonts w:ascii="Courier New" w:hAnsi="Courier New" w:cs="Courier New"/>
          <w:noProof/>
          <w:sz w:val="20"/>
          <w:szCs w:val="20"/>
          <w:lang w:val="en-US"/>
        </w:rPr>
        <w:t xml:space="preserve">            </w:t>
      </w:r>
      <w:r w:rsidRPr="0028295B">
        <w:rPr>
          <w:rFonts w:ascii="Courier New" w:hAnsi="Courier New" w:cs="Courier New"/>
          <w:noProof/>
          <w:color w:val="0000FF"/>
          <w:sz w:val="20"/>
          <w:szCs w:val="20"/>
          <w:lang w:val="en-US"/>
        </w:rPr>
        <w:t>foreach</w:t>
      </w:r>
      <w:r w:rsidRPr="0028295B">
        <w:rPr>
          <w:rFonts w:ascii="Courier New" w:hAnsi="Courier New" w:cs="Courier New"/>
          <w:noProof/>
          <w:sz w:val="20"/>
          <w:szCs w:val="20"/>
          <w:lang w:val="en-US"/>
        </w:rPr>
        <w:t xml:space="preserve"> (</w:t>
      </w:r>
      <w:r w:rsidRPr="0028295B">
        <w:rPr>
          <w:rFonts w:ascii="Courier New" w:hAnsi="Courier New" w:cs="Courier New"/>
          <w:noProof/>
          <w:color w:val="008080"/>
          <w:sz w:val="20"/>
          <w:szCs w:val="20"/>
          <w:lang w:val="en-US"/>
        </w:rPr>
        <w:t>DbDataRecord</w:t>
      </w:r>
      <w:r w:rsidRPr="0028295B">
        <w:rPr>
          <w:rFonts w:ascii="Courier New" w:hAnsi="Courier New" w:cs="Courier New"/>
          <w:noProof/>
          <w:sz w:val="20"/>
          <w:szCs w:val="20"/>
          <w:lang w:val="en-US"/>
        </w:rPr>
        <w:t xml:space="preserve"> d </w:t>
      </w:r>
      <w:r w:rsidRPr="0028295B">
        <w:rPr>
          <w:rFonts w:ascii="Courier New" w:hAnsi="Courier New" w:cs="Courier New"/>
          <w:noProof/>
          <w:color w:val="0000FF"/>
          <w:sz w:val="20"/>
          <w:szCs w:val="20"/>
          <w:lang w:val="en-US"/>
        </w:rPr>
        <w:t>in</w:t>
      </w:r>
      <w:r w:rsidRPr="0028295B">
        <w:rPr>
          <w:rFonts w:ascii="Courier New" w:hAnsi="Courier New" w:cs="Courier New"/>
          <w:noProof/>
          <w:sz w:val="20"/>
          <w:szCs w:val="20"/>
          <w:lang w:val="en-US"/>
        </w:rPr>
        <w:t xml:space="preserve"> ds)</w:t>
      </w:r>
    </w:p>
    <w:p w:rsidR="00301180" w:rsidRPr="0028295B" w:rsidRDefault="00301180" w:rsidP="00301180">
      <w:pPr>
        <w:autoSpaceDE w:val="0"/>
        <w:autoSpaceDN w:val="0"/>
        <w:adjustRightInd w:val="0"/>
        <w:rPr>
          <w:rFonts w:ascii="Courier New" w:hAnsi="Courier New" w:cs="Courier New"/>
          <w:noProof/>
          <w:sz w:val="20"/>
          <w:szCs w:val="20"/>
          <w:lang w:val="en-US"/>
        </w:rPr>
      </w:pPr>
      <w:r w:rsidRPr="0028295B">
        <w:rPr>
          <w:rFonts w:ascii="Courier New" w:hAnsi="Courier New" w:cs="Courier New"/>
          <w:noProof/>
          <w:sz w:val="20"/>
          <w:szCs w:val="20"/>
          <w:lang w:val="en-US"/>
        </w:rPr>
        <w:t xml:space="preserve">            {</w:t>
      </w:r>
    </w:p>
    <w:p w:rsidR="00301180" w:rsidRPr="0028295B" w:rsidRDefault="00301180" w:rsidP="00301180">
      <w:pPr>
        <w:autoSpaceDE w:val="0"/>
        <w:autoSpaceDN w:val="0"/>
        <w:adjustRightInd w:val="0"/>
        <w:rPr>
          <w:rFonts w:ascii="Courier New" w:hAnsi="Courier New" w:cs="Courier New"/>
          <w:noProof/>
          <w:sz w:val="20"/>
          <w:szCs w:val="20"/>
          <w:lang w:val="en-US"/>
        </w:rPr>
      </w:pPr>
      <w:r w:rsidRPr="0028295B">
        <w:rPr>
          <w:rFonts w:ascii="Courier New" w:hAnsi="Courier New" w:cs="Courier New"/>
          <w:noProof/>
          <w:sz w:val="20"/>
          <w:szCs w:val="20"/>
          <w:lang w:val="en-US"/>
        </w:rPr>
        <w:t xml:space="preserve">                list.Add(d);</w:t>
      </w:r>
    </w:p>
    <w:p w:rsidR="00301180" w:rsidRPr="0028295B" w:rsidRDefault="00301180" w:rsidP="00301180">
      <w:pPr>
        <w:autoSpaceDE w:val="0"/>
        <w:autoSpaceDN w:val="0"/>
        <w:adjustRightInd w:val="0"/>
        <w:rPr>
          <w:rFonts w:ascii="Courier New" w:hAnsi="Courier New" w:cs="Courier New"/>
          <w:noProof/>
          <w:sz w:val="20"/>
          <w:szCs w:val="20"/>
          <w:lang w:val="en-US"/>
        </w:rPr>
      </w:pPr>
      <w:r w:rsidRPr="0028295B">
        <w:rPr>
          <w:rFonts w:ascii="Courier New" w:hAnsi="Courier New" w:cs="Courier New"/>
          <w:noProof/>
          <w:sz w:val="20"/>
          <w:szCs w:val="20"/>
          <w:lang w:val="en-US"/>
        </w:rPr>
        <w:t xml:space="preserve">            }</w:t>
      </w:r>
    </w:p>
    <w:p w:rsidR="00301180" w:rsidRPr="0028295B" w:rsidRDefault="00301180" w:rsidP="00301180">
      <w:pPr>
        <w:autoSpaceDE w:val="0"/>
        <w:autoSpaceDN w:val="0"/>
        <w:adjustRightInd w:val="0"/>
        <w:rPr>
          <w:rFonts w:ascii="Courier New" w:hAnsi="Courier New" w:cs="Courier New"/>
          <w:noProof/>
          <w:sz w:val="20"/>
          <w:szCs w:val="20"/>
          <w:lang w:val="en-US"/>
        </w:rPr>
      </w:pPr>
      <w:r w:rsidRPr="0028295B">
        <w:rPr>
          <w:rFonts w:ascii="Courier New" w:hAnsi="Courier New" w:cs="Courier New"/>
          <w:noProof/>
          <w:sz w:val="20"/>
          <w:szCs w:val="20"/>
          <w:lang w:val="en-US"/>
        </w:rPr>
        <w:t xml:space="preserve">            </w:t>
      </w:r>
      <w:r w:rsidRPr="0028295B">
        <w:rPr>
          <w:rFonts w:ascii="Courier New" w:hAnsi="Courier New" w:cs="Courier New"/>
          <w:noProof/>
          <w:color w:val="0000FF"/>
          <w:sz w:val="20"/>
          <w:szCs w:val="20"/>
          <w:lang w:val="en-US"/>
        </w:rPr>
        <w:t>this</w:t>
      </w:r>
      <w:r w:rsidRPr="0028295B">
        <w:rPr>
          <w:rFonts w:ascii="Courier New" w:hAnsi="Courier New" w:cs="Courier New"/>
          <w:noProof/>
          <w:sz w:val="20"/>
          <w:szCs w:val="20"/>
          <w:lang w:val="en-US"/>
        </w:rPr>
        <w:t>.dataGrid1.DataSource = list;</w:t>
      </w:r>
    </w:p>
    <w:p w:rsidR="00301180" w:rsidRPr="0028295B" w:rsidRDefault="00301180" w:rsidP="00301180">
      <w:pPr>
        <w:autoSpaceDE w:val="0"/>
        <w:autoSpaceDN w:val="0"/>
        <w:adjustRightInd w:val="0"/>
        <w:rPr>
          <w:rFonts w:ascii="Courier New" w:hAnsi="Courier New" w:cs="Courier New"/>
          <w:noProof/>
          <w:sz w:val="20"/>
          <w:szCs w:val="20"/>
          <w:lang w:val="en-US"/>
        </w:rPr>
      </w:pPr>
      <w:r w:rsidRPr="0028295B">
        <w:rPr>
          <w:rFonts w:ascii="Courier New" w:hAnsi="Courier New" w:cs="Courier New"/>
          <w:noProof/>
          <w:sz w:val="20"/>
          <w:szCs w:val="20"/>
          <w:lang w:val="en-US"/>
        </w:rPr>
        <w:t xml:space="preserve">            </w:t>
      </w:r>
      <w:r w:rsidRPr="0028295B">
        <w:rPr>
          <w:rFonts w:ascii="Courier New" w:hAnsi="Courier New" w:cs="Courier New"/>
          <w:noProof/>
          <w:color w:val="0000FF"/>
          <w:sz w:val="20"/>
          <w:szCs w:val="20"/>
          <w:lang w:val="en-US"/>
        </w:rPr>
        <w:t>this</w:t>
      </w:r>
      <w:r w:rsidRPr="0028295B">
        <w:rPr>
          <w:rFonts w:ascii="Courier New" w:hAnsi="Courier New" w:cs="Courier New"/>
          <w:noProof/>
          <w:sz w:val="20"/>
          <w:szCs w:val="20"/>
          <w:lang w:val="en-US"/>
        </w:rPr>
        <w:t xml:space="preserve">.dataGrid1.ReadOnly = </w:t>
      </w:r>
      <w:r w:rsidRPr="0028295B">
        <w:rPr>
          <w:rFonts w:ascii="Courier New" w:hAnsi="Courier New" w:cs="Courier New"/>
          <w:noProof/>
          <w:color w:val="0000FF"/>
          <w:sz w:val="20"/>
          <w:szCs w:val="20"/>
          <w:lang w:val="en-US"/>
        </w:rPr>
        <w:t>true</w:t>
      </w:r>
      <w:r w:rsidRPr="0028295B">
        <w:rPr>
          <w:rFonts w:ascii="Courier New" w:hAnsi="Courier New" w:cs="Courier New"/>
          <w:noProof/>
          <w:sz w:val="20"/>
          <w:szCs w:val="20"/>
          <w:lang w:val="en-US"/>
        </w:rPr>
        <w:t>;</w:t>
      </w:r>
    </w:p>
    <w:p w:rsidR="00301180" w:rsidRPr="0028295B" w:rsidRDefault="00301180" w:rsidP="00301180">
      <w:pPr>
        <w:autoSpaceDE w:val="0"/>
        <w:autoSpaceDN w:val="0"/>
        <w:adjustRightInd w:val="0"/>
        <w:rPr>
          <w:rFonts w:ascii="Courier New" w:hAnsi="Courier New" w:cs="Courier New"/>
          <w:noProof/>
          <w:sz w:val="20"/>
          <w:szCs w:val="20"/>
          <w:lang w:val="en-US"/>
        </w:rPr>
      </w:pPr>
      <w:r w:rsidRPr="0028295B">
        <w:rPr>
          <w:rFonts w:ascii="Courier New" w:hAnsi="Courier New" w:cs="Courier New"/>
          <w:noProof/>
          <w:sz w:val="20"/>
          <w:szCs w:val="20"/>
          <w:lang w:val="en-US"/>
        </w:rPr>
        <w:t xml:space="preserve">            </w:t>
      </w:r>
      <w:r w:rsidRPr="0028295B">
        <w:rPr>
          <w:rFonts w:ascii="Courier New" w:hAnsi="Courier New" w:cs="Courier New"/>
          <w:noProof/>
          <w:color w:val="0000FF"/>
          <w:sz w:val="20"/>
          <w:szCs w:val="20"/>
          <w:lang w:val="en-US"/>
        </w:rPr>
        <w:t>this</w:t>
      </w:r>
      <w:r w:rsidRPr="0028295B">
        <w:rPr>
          <w:rFonts w:ascii="Courier New" w:hAnsi="Courier New" w:cs="Courier New"/>
          <w:noProof/>
          <w:sz w:val="20"/>
          <w:szCs w:val="20"/>
          <w:lang w:val="en-US"/>
        </w:rPr>
        <w:t xml:space="preserve">.dataGrid1.AllowSorting = </w:t>
      </w:r>
      <w:r w:rsidRPr="0028295B">
        <w:rPr>
          <w:rFonts w:ascii="Courier New" w:hAnsi="Courier New" w:cs="Courier New"/>
          <w:noProof/>
          <w:color w:val="0000FF"/>
          <w:sz w:val="20"/>
          <w:szCs w:val="20"/>
          <w:lang w:val="en-US"/>
        </w:rPr>
        <w:t>true</w:t>
      </w:r>
      <w:r w:rsidRPr="0028295B">
        <w:rPr>
          <w:rFonts w:ascii="Courier New" w:hAnsi="Courier New" w:cs="Courier New"/>
          <w:noProof/>
          <w:sz w:val="20"/>
          <w:szCs w:val="20"/>
          <w:lang w:val="en-US"/>
        </w:rPr>
        <w:t>;</w:t>
      </w:r>
    </w:p>
    <w:p w:rsidR="00301180" w:rsidRPr="0028295B" w:rsidRDefault="00301180" w:rsidP="00301180">
      <w:pPr>
        <w:autoSpaceDE w:val="0"/>
        <w:autoSpaceDN w:val="0"/>
        <w:adjustRightInd w:val="0"/>
        <w:rPr>
          <w:rFonts w:ascii="Courier New" w:hAnsi="Courier New" w:cs="Courier New"/>
          <w:noProof/>
          <w:sz w:val="20"/>
          <w:szCs w:val="20"/>
          <w:lang w:val="en-US"/>
        </w:rPr>
      </w:pPr>
      <w:r w:rsidRPr="0028295B">
        <w:rPr>
          <w:rFonts w:ascii="Courier New" w:hAnsi="Courier New" w:cs="Courier New"/>
          <w:noProof/>
          <w:sz w:val="20"/>
          <w:szCs w:val="20"/>
          <w:lang w:val="en-US"/>
        </w:rPr>
        <w:t xml:space="preserve">            </w:t>
      </w:r>
      <w:r w:rsidRPr="0028295B">
        <w:rPr>
          <w:rFonts w:ascii="Courier New" w:hAnsi="Courier New" w:cs="Courier New"/>
          <w:noProof/>
          <w:color w:val="0000FF"/>
          <w:sz w:val="20"/>
          <w:szCs w:val="20"/>
          <w:lang w:val="en-US"/>
        </w:rPr>
        <w:t>if</w:t>
      </w:r>
      <w:r w:rsidRPr="0028295B">
        <w:rPr>
          <w:rFonts w:ascii="Courier New" w:hAnsi="Courier New" w:cs="Courier New"/>
          <w:noProof/>
          <w:sz w:val="20"/>
          <w:szCs w:val="20"/>
          <w:lang w:val="en-US"/>
        </w:rPr>
        <w:t xml:space="preserve"> (ds.RecordsAffected != -1)</w:t>
      </w:r>
    </w:p>
    <w:p w:rsidR="00301180" w:rsidRPr="0028295B" w:rsidRDefault="00301180" w:rsidP="00301180">
      <w:pPr>
        <w:autoSpaceDE w:val="0"/>
        <w:autoSpaceDN w:val="0"/>
        <w:adjustRightInd w:val="0"/>
        <w:rPr>
          <w:rFonts w:ascii="Courier New" w:hAnsi="Courier New" w:cs="Courier New"/>
          <w:noProof/>
          <w:sz w:val="20"/>
          <w:szCs w:val="20"/>
          <w:lang w:val="en-US"/>
        </w:rPr>
      </w:pPr>
      <w:r w:rsidRPr="0028295B">
        <w:rPr>
          <w:rFonts w:ascii="Courier New" w:hAnsi="Courier New" w:cs="Courier New"/>
          <w:noProof/>
          <w:sz w:val="20"/>
          <w:szCs w:val="20"/>
          <w:lang w:val="en-US"/>
        </w:rPr>
        <w:t xml:space="preserve">                </w:t>
      </w:r>
      <w:r w:rsidRPr="0028295B">
        <w:rPr>
          <w:rFonts w:ascii="Courier New" w:hAnsi="Courier New" w:cs="Courier New"/>
          <w:noProof/>
          <w:color w:val="008080"/>
          <w:sz w:val="20"/>
          <w:szCs w:val="20"/>
          <w:lang w:val="en-US"/>
        </w:rPr>
        <w:t>MessageBox</w:t>
      </w:r>
      <w:r w:rsidRPr="0028295B">
        <w:rPr>
          <w:rFonts w:ascii="Courier New" w:hAnsi="Courier New" w:cs="Courier New"/>
          <w:noProof/>
          <w:sz w:val="20"/>
          <w:szCs w:val="20"/>
          <w:lang w:val="en-US"/>
        </w:rPr>
        <w:t>.Show(</w:t>
      </w:r>
      <w:r w:rsidRPr="0028295B">
        <w:rPr>
          <w:rFonts w:ascii="Courier New" w:hAnsi="Courier New" w:cs="Courier New"/>
          <w:noProof/>
          <w:color w:val="800000"/>
          <w:sz w:val="20"/>
          <w:szCs w:val="20"/>
          <w:lang w:val="en-US"/>
        </w:rPr>
        <w:t>"</w:t>
      </w:r>
      <w:r>
        <w:rPr>
          <w:rFonts w:ascii="Courier New" w:hAnsi="Courier New" w:cs="Courier New"/>
          <w:noProof/>
          <w:color w:val="800000"/>
          <w:sz w:val="20"/>
          <w:szCs w:val="20"/>
        </w:rPr>
        <w:t>Внесены</w:t>
      </w:r>
      <w:r w:rsidRPr="0028295B">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изменения</w:t>
      </w:r>
      <w:r w:rsidRPr="0028295B">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в</w:t>
      </w:r>
      <w:r w:rsidRPr="0028295B">
        <w:rPr>
          <w:rFonts w:ascii="Courier New" w:hAnsi="Courier New" w:cs="Courier New"/>
          <w:noProof/>
          <w:color w:val="800000"/>
          <w:sz w:val="20"/>
          <w:szCs w:val="20"/>
          <w:lang w:val="en-US"/>
        </w:rPr>
        <w:t xml:space="preserve"> "</w:t>
      </w:r>
      <w:r w:rsidRPr="0028295B">
        <w:rPr>
          <w:rFonts w:ascii="Courier New" w:hAnsi="Courier New" w:cs="Courier New"/>
          <w:noProof/>
          <w:sz w:val="20"/>
          <w:szCs w:val="20"/>
          <w:lang w:val="en-US"/>
        </w:rPr>
        <w:t xml:space="preserve"> + ds.RecordsAffected + </w:t>
      </w:r>
      <w:r w:rsidRPr="0028295B">
        <w:rPr>
          <w:rFonts w:ascii="Courier New" w:hAnsi="Courier New" w:cs="Courier New"/>
          <w:noProof/>
          <w:color w:val="800000"/>
          <w:sz w:val="20"/>
          <w:szCs w:val="20"/>
          <w:lang w:val="en-US"/>
        </w:rPr>
        <w:t xml:space="preserve">" </w:t>
      </w:r>
      <w:r>
        <w:rPr>
          <w:rFonts w:ascii="Courier New" w:hAnsi="Courier New" w:cs="Courier New"/>
          <w:noProof/>
          <w:color w:val="800000"/>
          <w:sz w:val="20"/>
          <w:szCs w:val="20"/>
        </w:rPr>
        <w:t>записей</w:t>
      </w:r>
      <w:r w:rsidRPr="0028295B">
        <w:rPr>
          <w:rFonts w:ascii="Courier New" w:hAnsi="Courier New" w:cs="Courier New"/>
          <w:noProof/>
          <w:color w:val="800000"/>
          <w:sz w:val="20"/>
          <w:szCs w:val="20"/>
          <w:lang w:val="en-US"/>
        </w:rPr>
        <w:t>"</w:t>
      </w:r>
      <w:r w:rsidRPr="0028295B">
        <w:rPr>
          <w:rFonts w:ascii="Courier New" w:hAnsi="Courier New" w:cs="Courier New"/>
          <w:noProof/>
          <w:sz w:val="20"/>
          <w:szCs w:val="20"/>
          <w:lang w:val="en-US"/>
        </w:rPr>
        <w:t>);</w:t>
      </w:r>
    </w:p>
    <w:p w:rsidR="00301180" w:rsidRDefault="00301180" w:rsidP="00301180">
      <w:pPr>
        <w:autoSpaceDE w:val="0"/>
        <w:autoSpaceDN w:val="0"/>
        <w:adjustRightInd w:val="0"/>
        <w:rPr>
          <w:rFonts w:ascii="Courier New" w:hAnsi="Courier New" w:cs="Courier New"/>
          <w:noProof/>
          <w:sz w:val="20"/>
          <w:szCs w:val="20"/>
        </w:rPr>
      </w:pPr>
      <w:r w:rsidRPr="0028295B">
        <w:rPr>
          <w:rFonts w:ascii="Courier New" w:hAnsi="Courier New" w:cs="Courier New"/>
          <w:noProof/>
          <w:sz w:val="20"/>
          <w:szCs w:val="20"/>
          <w:lang w:val="en-US"/>
        </w:rPr>
        <w:t xml:space="preserve">        </w:t>
      </w:r>
      <w:r>
        <w:rPr>
          <w:rFonts w:ascii="Courier New" w:hAnsi="Courier New" w:cs="Courier New"/>
          <w:noProof/>
          <w:sz w:val="20"/>
          <w:szCs w:val="20"/>
        </w:rPr>
        <w:t>}</w:t>
      </w:r>
    </w:p>
    <w:p w:rsidR="00301180" w:rsidRPr="00301180" w:rsidRDefault="00301180" w:rsidP="00301180">
      <w:pPr>
        <w:spacing w:line="360" w:lineRule="auto"/>
      </w:pPr>
    </w:p>
    <w:p w:rsidR="00301180" w:rsidRPr="0028295B" w:rsidRDefault="00301180" w:rsidP="00301180">
      <w:pPr>
        <w:spacing w:line="360" w:lineRule="auto"/>
        <w:outlineLvl w:val="0"/>
        <w:rPr>
          <w:b/>
          <w:i/>
          <w:sz w:val="28"/>
          <w:szCs w:val="28"/>
          <w:u w:val="single"/>
        </w:rPr>
      </w:pPr>
      <w:bookmarkStart w:id="28" w:name="_Toc191821522"/>
      <w:r w:rsidRPr="0028295B">
        <w:rPr>
          <w:b/>
          <w:i/>
          <w:sz w:val="28"/>
          <w:szCs w:val="28"/>
          <w:u w:val="single"/>
        </w:rPr>
        <w:t>Создание отчетов</w:t>
      </w:r>
      <w:bookmarkEnd w:id="28"/>
    </w:p>
    <w:p w:rsidR="00301180" w:rsidRDefault="00301180" w:rsidP="00301180">
      <w:pPr>
        <w:spacing w:line="360" w:lineRule="auto"/>
      </w:pPr>
      <w:r>
        <w:t>В моем приложении есть три отчета: «Информация обо всех композициях», «Информация обо всех исполнителях» и «Информация обо всех альбомах». Я рассмотрю создание отчетов на примере отчета по исполнителям.</w:t>
      </w:r>
    </w:p>
    <w:p w:rsidR="00301180" w:rsidRDefault="00301180" w:rsidP="00301180">
      <w:pPr>
        <w:spacing w:line="360" w:lineRule="auto"/>
      </w:pPr>
      <w:r>
        <w:t>Создаю новую форму (</w:t>
      </w:r>
      <w:r>
        <w:rPr>
          <w:lang w:val="en-US"/>
        </w:rPr>
        <w:t>Name</w:t>
      </w:r>
      <w:r w:rsidRPr="007A1B38">
        <w:t>=</w:t>
      </w:r>
      <w:r>
        <w:rPr>
          <w:lang w:val="en-US"/>
        </w:rPr>
        <w:t>RepSongs</w:t>
      </w:r>
      <w:r w:rsidRPr="007A1B38">
        <w:t>)</w:t>
      </w:r>
      <w:r>
        <w:t xml:space="preserve">, и помещаю на нее объект </w:t>
      </w:r>
      <w:r>
        <w:rPr>
          <w:lang w:val="en-US"/>
        </w:rPr>
        <w:t>CrystalReportViewer</w:t>
      </w:r>
      <w:r w:rsidRPr="007A1B38">
        <w:t xml:space="preserve">. </w:t>
      </w:r>
      <w:r>
        <w:t xml:space="preserve">Кликая на название проекта в </w:t>
      </w:r>
      <w:r>
        <w:rPr>
          <w:lang w:val="en-US"/>
        </w:rPr>
        <w:t>Solution</w:t>
      </w:r>
      <w:r w:rsidRPr="007A1B38">
        <w:t xml:space="preserve"> </w:t>
      </w:r>
      <w:r>
        <w:rPr>
          <w:lang w:val="en-US"/>
        </w:rPr>
        <w:t>Explorer</w:t>
      </w:r>
      <w:r w:rsidRPr="007A1B38">
        <w:t xml:space="preserve"> </w:t>
      </w:r>
      <w:r>
        <w:t xml:space="preserve">правой кнопкой, выбираю </w:t>
      </w:r>
      <w:r>
        <w:rPr>
          <w:lang w:val="en-US"/>
        </w:rPr>
        <w:t>Add</w:t>
      </w:r>
      <w:r w:rsidRPr="007A1B38">
        <w:t xml:space="preserve"> </w:t>
      </w:r>
      <w:r>
        <w:rPr>
          <w:lang w:val="en-US"/>
        </w:rPr>
        <w:t>New</w:t>
      </w:r>
      <w:r w:rsidRPr="007A1B38">
        <w:t xml:space="preserve"> </w:t>
      </w:r>
      <w:r>
        <w:rPr>
          <w:lang w:val="en-US"/>
        </w:rPr>
        <w:t>Item</w:t>
      </w:r>
      <w:r w:rsidRPr="007A1B38">
        <w:t xml:space="preserve"> </w:t>
      </w:r>
      <w:r>
        <w:sym w:font="Symbol" w:char="F0AE"/>
      </w:r>
      <w:r w:rsidRPr="007A1B38">
        <w:t xml:space="preserve"> </w:t>
      </w:r>
      <w:r>
        <w:rPr>
          <w:lang w:val="en-US"/>
        </w:rPr>
        <w:t>Add</w:t>
      </w:r>
      <w:r w:rsidRPr="007A1B38">
        <w:t xml:space="preserve"> </w:t>
      </w:r>
      <w:r>
        <w:t xml:space="preserve">и в открывшемся окне выбираю </w:t>
      </w:r>
      <w:r>
        <w:rPr>
          <w:lang w:val="en-US"/>
        </w:rPr>
        <w:t>Crystal Report</w:t>
      </w:r>
      <w:r>
        <w:t>:</w:t>
      </w:r>
    </w:p>
    <w:p w:rsidR="00301180" w:rsidRDefault="00697C8D" w:rsidP="00301180">
      <w:pPr>
        <w:spacing w:line="360" w:lineRule="auto"/>
        <w:jc w:val="center"/>
      </w:pPr>
      <w:r>
        <w:rPr>
          <w:noProof/>
        </w:rPr>
        <w:drawing>
          <wp:inline distT="0" distB="0" distL="0" distR="0">
            <wp:extent cx="5934075" cy="3648075"/>
            <wp:effectExtent l="19050" t="0" r="9525" b="0"/>
            <wp:docPr id="84" name="Рисунок 8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1"/>
                    <pic:cNvPicPr>
                      <a:picLocks noChangeAspect="1" noChangeArrowheads="1"/>
                    </pic:cNvPicPr>
                  </pic:nvPicPr>
                  <pic:blipFill>
                    <a:blip r:embed="rId93"/>
                    <a:srcRect/>
                    <a:stretch>
                      <a:fillRect/>
                    </a:stretch>
                  </pic:blipFill>
                  <pic:spPr bwMode="auto">
                    <a:xfrm>
                      <a:off x="0" y="0"/>
                      <a:ext cx="5934075" cy="3648075"/>
                    </a:xfrm>
                    <a:prstGeom prst="rect">
                      <a:avLst/>
                    </a:prstGeom>
                    <a:noFill/>
                    <a:ln w="9525">
                      <a:noFill/>
                      <a:miter lim="800000"/>
                      <a:headEnd/>
                      <a:tailEnd/>
                    </a:ln>
                  </pic:spPr>
                </pic:pic>
              </a:graphicData>
            </a:graphic>
          </wp:inline>
        </w:drawing>
      </w:r>
    </w:p>
    <w:p w:rsidR="00301180" w:rsidRPr="007A1B38" w:rsidRDefault="00301180" w:rsidP="00301180">
      <w:pPr>
        <w:spacing w:line="360" w:lineRule="auto"/>
      </w:pPr>
      <w:r>
        <w:t xml:space="preserve">Появляется окно лицензионного соглашения, после чего предлагается выбрать способ создания нового отчета; выбираю пункт </w:t>
      </w:r>
      <w:r>
        <w:rPr>
          <w:lang w:val="en-US"/>
        </w:rPr>
        <w:t>As</w:t>
      </w:r>
      <w:r w:rsidRPr="007A1B38">
        <w:t xml:space="preserve"> </w:t>
      </w:r>
      <w:r>
        <w:rPr>
          <w:lang w:val="en-US"/>
        </w:rPr>
        <w:t>a</w:t>
      </w:r>
      <w:r w:rsidRPr="007A1B38">
        <w:t xml:space="preserve"> </w:t>
      </w:r>
      <w:r>
        <w:rPr>
          <w:lang w:val="en-US"/>
        </w:rPr>
        <w:t>Blanc</w:t>
      </w:r>
      <w:r w:rsidRPr="007A1B38">
        <w:t xml:space="preserve"> </w:t>
      </w:r>
      <w:r>
        <w:rPr>
          <w:lang w:val="en-US"/>
        </w:rPr>
        <w:t>Report</w:t>
      </w:r>
      <w:r>
        <w:t>:</w:t>
      </w:r>
    </w:p>
    <w:p w:rsidR="00301180" w:rsidRDefault="00697C8D" w:rsidP="00301180">
      <w:pPr>
        <w:spacing w:line="360" w:lineRule="auto"/>
        <w:jc w:val="center"/>
      </w:pPr>
      <w:r>
        <w:rPr>
          <w:noProof/>
        </w:rPr>
        <w:drawing>
          <wp:inline distT="0" distB="0" distL="0" distR="0">
            <wp:extent cx="3476625" cy="4238625"/>
            <wp:effectExtent l="19050" t="0" r="9525" b="0"/>
            <wp:docPr id="85" name="Рисунок 8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2"/>
                    <pic:cNvPicPr>
                      <a:picLocks noChangeAspect="1" noChangeArrowheads="1"/>
                    </pic:cNvPicPr>
                  </pic:nvPicPr>
                  <pic:blipFill>
                    <a:blip r:embed="rId94"/>
                    <a:srcRect/>
                    <a:stretch>
                      <a:fillRect/>
                    </a:stretch>
                  </pic:blipFill>
                  <pic:spPr bwMode="auto">
                    <a:xfrm>
                      <a:off x="0" y="0"/>
                      <a:ext cx="3476625" cy="4238625"/>
                    </a:xfrm>
                    <a:prstGeom prst="rect">
                      <a:avLst/>
                    </a:prstGeom>
                    <a:noFill/>
                    <a:ln w="9525">
                      <a:noFill/>
                      <a:miter lim="800000"/>
                      <a:headEnd/>
                      <a:tailEnd/>
                    </a:ln>
                  </pic:spPr>
                </pic:pic>
              </a:graphicData>
            </a:graphic>
          </wp:inline>
        </w:drawing>
      </w:r>
    </w:p>
    <w:p w:rsidR="00301180" w:rsidRPr="00C5601E" w:rsidRDefault="00301180" w:rsidP="00301180">
      <w:pPr>
        <w:spacing w:line="360" w:lineRule="auto"/>
      </w:pPr>
      <w:r>
        <w:t xml:space="preserve">После создания нового отчета слева появляется окно </w:t>
      </w:r>
      <w:r>
        <w:rPr>
          <w:lang w:val="en-US"/>
        </w:rPr>
        <w:t>Field</w:t>
      </w:r>
      <w:r w:rsidRPr="007A1B38">
        <w:t xml:space="preserve"> </w:t>
      </w:r>
      <w:r>
        <w:rPr>
          <w:lang w:val="en-US"/>
        </w:rPr>
        <w:t>Explore</w:t>
      </w:r>
      <w:r>
        <w:t xml:space="preserve">, и в нем я выбираю пункт </w:t>
      </w:r>
      <w:r>
        <w:rPr>
          <w:lang w:val="en-US"/>
        </w:rPr>
        <w:t>Database</w:t>
      </w:r>
      <w:r w:rsidRPr="00C5601E">
        <w:t xml:space="preserve"> </w:t>
      </w:r>
      <w:r>
        <w:rPr>
          <w:lang w:val="en-US"/>
        </w:rPr>
        <w:t>Fields</w:t>
      </w:r>
      <w:r w:rsidRPr="00C5601E">
        <w:t xml:space="preserve"> </w:t>
      </w:r>
      <w:r>
        <w:sym w:font="Symbol" w:char="F0AE"/>
      </w:r>
      <w:r w:rsidRPr="00C5601E">
        <w:t xml:space="preserve"> </w:t>
      </w:r>
      <w:r>
        <w:rPr>
          <w:lang w:val="en-US"/>
        </w:rPr>
        <w:t>Database</w:t>
      </w:r>
      <w:r w:rsidRPr="00C5601E">
        <w:t xml:space="preserve"> </w:t>
      </w:r>
      <w:r>
        <w:rPr>
          <w:lang w:val="en-US"/>
        </w:rPr>
        <w:t>Expert</w:t>
      </w:r>
      <w:r>
        <w:t>:</w:t>
      </w:r>
    </w:p>
    <w:p w:rsidR="00301180" w:rsidRDefault="00697C8D" w:rsidP="00301180">
      <w:pPr>
        <w:spacing w:line="360" w:lineRule="auto"/>
        <w:jc w:val="center"/>
      </w:pPr>
      <w:r>
        <w:rPr>
          <w:noProof/>
        </w:rPr>
        <w:drawing>
          <wp:inline distT="0" distB="0" distL="0" distR="0">
            <wp:extent cx="2895600" cy="1981200"/>
            <wp:effectExtent l="19050" t="0" r="0" b="0"/>
            <wp:docPr id="86" name="Рисунок 8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3"/>
                    <pic:cNvPicPr>
                      <a:picLocks noChangeAspect="1" noChangeArrowheads="1"/>
                    </pic:cNvPicPr>
                  </pic:nvPicPr>
                  <pic:blipFill>
                    <a:blip r:embed="rId95"/>
                    <a:srcRect/>
                    <a:stretch>
                      <a:fillRect/>
                    </a:stretch>
                  </pic:blipFill>
                  <pic:spPr bwMode="auto">
                    <a:xfrm>
                      <a:off x="0" y="0"/>
                      <a:ext cx="2895600" cy="1981200"/>
                    </a:xfrm>
                    <a:prstGeom prst="rect">
                      <a:avLst/>
                    </a:prstGeom>
                    <a:noFill/>
                    <a:ln w="9525">
                      <a:noFill/>
                      <a:miter lim="800000"/>
                      <a:headEnd/>
                      <a:tailEnd/>
                    </a:ln>
                  </pic:spPr>
                </pic:pic>
              </a:graphicData>
            </a:graphic>
          </wp:inline>
        </w:drawing>
      </w:r>
    </w:p>
    <w:p w:rsidR="00301180" w:rsidRPr="00492310" w:rsidRDefault="00301180" w:rsidP="00301180">
      <w:pPr>
        <w:spacing w:line="360" w:lineRule="auto"/>
      </w:pPr>
      <w:r>
        <w:t>В</w:t>
      </w:r>
      <w:r w:rsidRPr="00492310">
        <w:t xml:space="preserve"> </w:t>
      </w:r>
      <w:r>
        <w:t>появившемся</w:t>
      </w:r>
      <w:r w:rsidRPr="00492310">
        <w:t xml:space="preserve"> </w:t>
      </w:r>
      <w:r>
        <w:t>окне</w:t>
      </w:r>
      <w:r w:rsidRPr="00492310">
        <w:t xml:space="preserve"> </w:t>
      </w:r>
      <w:r>
        <w:t>выбираю</w:t>
      </w:r>
      <w:r w:rsidRPr="00492310">
        <w:t xml:space="preserve"> </w:t>
      </w:r>
      <w:r>
        <w:rPr>
          <w:lang w:val="en-US"/>
        </w:rPr>
        <w:t>Create</w:t>
      </w:r>
      <w:r w:rsidRPr="00492310">
        <w:t xml:space="preserve"> </w:t>
      </w:r>
      <w:r>
        <w:rPr>
          <w:lang w:val="en-US"/>
        </w:rPr>
        <w:t>New</w:t>
      </w:r>
      <w:r w:rsidRPr="00492310">
        <w:t xml:space="preserve"> </w:t>
      </w:r>
      <w:r>
        <w:rPr>
          <w:lang w:val="en-US"/>
        </w:rPr>
        <w:t>Connection</w:t>
      </w:r>
      <w:r w:rsidRPr="00492310">
        <w:t xml:space="preserve"> </w:t>
      </w:r>
      <w:r>
        <w:sym w:font="Symbol" w:char="F0AE"/>
      </w:r>
      <w:r w:rsidRPr="00492310">
        <w:t xml:space="preserve"> </w:t>
      </w:r>
      <w:r>
        <w:rPr>
          <w:lang w:val="en-US"/>
        </w:rPr>
        <w:t>OLE</w:t>
      </w:r>
      <w:r w:rsidRPr="00492310">
        <w:t xml:space="preserve"> </w:t>
      </w:r>
      <w:r>
        <w:rPr>
          <w:lang w:val="en-US"/>
        </w:rPr>
        <w:t>DB</w:t>
      </w:r>
      <w:r w:rsidRPr="00492310">
        <w:t xml:space="preserve"> (</w:t>
      </w:r>
      <w:r>
        <w:rPr>
          <w:lang w:val="en-US"/>
        </w:rPr>
        <w:t>ADO</w:t>
      </w:r>
      <w:r w:rsidRPr="00492310">
        <w:t xml:space="preserve">) </w:t>
      </w:r>
      <w:r>
        <w:sym w:font="Symbol" w:char="F0AE"/>
      </w:r>
      <w:r w:rsidRPr="00492310">
        <w:t xml:space="preserve"> </w:t>
      </w:r>
      <w:r>
        <w:rPr>
          <w:lang w:val="en-US"/>
        </w:rPr>
        <w:t>Make</w:t>
      </w:r>
      <w:r w:rsidRPr="00492310">
        <w:t xml:space="preserve"> </w:t>
      </w:r>
      <w:r>
        <w:rPr>
          <w:lang w:val="en-US"/>
        </w:rPr>
        <w:t>New</w:t>
      </w:r>
      <w:r w:rsidRPr="00492310">
        <w:t xml:space="preserve"> </w:t>
      </w:r>
      <w:r>
        <w:rPr>
          <w:lang w:val="en-US"/>
        </w:rPr>
        <w:t>Connection</w:t>
      </w:r>
      <w:r w:rsidRPr="00492310">
        <w:t xml:space="preserve">, </w:t>
      </w:r>
      <w:r>
        <w:t>после</w:t>
      </w:r>
      <w:r w:rsidRPr="00492310">
        <w:t xml:space="preserve"> </w:t>
      </w:r>
      <w:r>
        <w:t>чего</w:t>
      </w:r>
      <w:r w:rsidRPr="00492310">
        <w:t xml:space="preserve"> </w:t>
      </w:r>
      <w:r>
        <w:t xml:space="preserve">из списка выбираю </w:t>
      </w:r>
      <w:r>
        <w:rPr>
          <w:lang w:val="en-US"/>
        </w:rPr>
        <w:t>Microsoft OLE DB Provider for SQL Server</w:t>
      </w:r>
      <w:r>
        <w:t>:</w:t>
      </w:r>
    </w:p>
    <w:p w:rsidR="00301180" w:rsidRDefault="00697C8D" w:rsidP="00301180">
      <w:pPr>
        <w:spacing w:line="360" w:lineRule="auto"/>
        <w:jc w:val="center"/>
      </w:pPr>
      <w:r>
        <w:rPr>
          <w:noProof/>
        </w:rPr>
        <w:drawing>
          <wp:inline distT="0" distB="0" distL="0" distR="0">
            <wp:extent cx="4343400" cy="4467225"/>
            <wp:effectExtent l="19050" t="0" r="0" b="0"/>
            <wp:docPr id="87" name="Рисунок 8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12"/>
                    <pic:cNvPicPr>
                      <a:picLocks noChangeAspect="1" noChangeArrowheads="1"/>
                    </pic:cNvPicPr>
                  </pic:nvPicPr>
                  <pic:blipFill>
                    <a:blip r:embed="rId96"/>
                    <a:srcRect/>
                    <a:stretch>
                      <a:fillRect/>
                    </a:stretch>
                  </pic:blipFill>
                  <pic:spPr bwMode="auto">
                    <a:xfrm>
                      <a:off x="0" y="0"/>
                      <a:ext cx="4343400" cy="4467225"/>
                    </a:xfrm>
                    <a:prstGeom prst="rect">
                      <a:avLst/>
                    </a:prstGeom>
                    <a:noFill/>
                    <a:ln w="9525">
                      <a:noFill/>
                      <a:miter lim="800000"/>
                      <a:headEnd/>
                      <a:tailEnd/>
                    </a:ln>
                  </pic:spPr>
                </pic:pic>
              </a:graphicData>
            </a:graphic>
          </wp:inline>
        </w:drawing>
      </w:r>
    </w:p>
    <w:p w:rsidR="00301180" w:rsidRPr="00492310" w:rsidRDefault="00301180" w:rsidP="00301180">
      <w:pPr>
        <w:spacing w:line="360" w:lineRule="auto"/>
      </w:pPr>
      <w:r>
        <w:t>В следующем окне задаю имя своего сервера (</w:t>
      </w:r>
      <w:r>
        <w:rPr>
          <w:lang w:val="en-US"/>
        </w:rPr>
        <w:t>USER</w:t>
      </w:r>
      <w:r w:rsidRPr="00492310">
        <w:t xml:space="preserve">1) </w:t>
      </w:r>
      <w:r>
        <w:t>и название базы данных и нажимаю «Готово»:</w:t>
      </w:r>
    </w:p>
    <w:p w:rsidR="00301180" w:rsidRDefault="00301180" w:rsidP="00301180">
      <w:pPr>
        <w:spacing w:line="360" w:lineRule="auto"/>
      </w:pPr>
    </w:p>
    <w:p w:rsidR="00301180" w:rsidRDefault="00697C8D" w:rsidP="00301180">
      <w:pPr>
        <w:spacing w:line="360" w:lineRule="auto"/>
        <w:jc w:val="center"/>
      </w:pPr>
      <w:r>
        <w:rPr>
          <w:noProof/>
        </w:rPr>
        <w:drawing>
          <wp:inline distT="0" distB="0" distL="0" distR="0">
            <wp:extent cx="4343400" cy="4467225"/>
            <wp:effectExtent l="19050" t="0" r="0" b="0"/>
            <wp:docPr id="88" name="Рисунок 88"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13"/>
                    <pic:cNvPicPr>
                      <a:picLocks noChangeAspect="1" noChangeArrowheads="1"/>
                    </pic:cNvPicPr>
                  </pic:nvPicPr>
                  <pic:blipFill>
                    <a:blip r:embed="rId97"/>
                    <a:srcRect/>
                    <a:stretch>
                      <a:fillRect/>
                    </a:stretch>
                  </pic:blipFill>
                  <pic:spPr bwMode="auto">
                    <a:xfrm>
                      <a:off x="0" y="0"/>
                      <a:ext cx="4343400" cy="4467225"/>
                    </a:xfrm>
                    <a:prstGeom prst="rect">
                      <a:avLst/>
                    </a:prstGeom>
                    <a:noFill/>
                    <a:ln w="9525">
                      <a:noFill/>
                      <a:miter lim="800000"/>
                      <a:headEnd/>
                      <a:tailEnd/>
                    </a:ln>
                  </pic:spPr>
                </pic:pic>
              </a:graphicData>
            </a:graphic>
          </wp:inline>
        </w:drawing>
      </w:r>
    </w:p>
    <w:p w:rsidR="00301180" w:rsidRPr="00AD441B" w:rsidRDefault="00301180" w:rsidP="00301180">
      <w:pPr>
        <w:spacing w:line="360" w:lineRule="auto"/>
      </w:pPr>
      <w:r>
        <w:t xml:space="preserve">Снова открываю окно </w:t>
      </w:r>
      <w:r>
        <w:rPr>
          <w:lang w:val="en-US"/>
        </w:rPr>
        <w:t>Database</w:t>
      </w:r>
      <w:r w:rsidRPr="00AD441B">
        <w:t xml:space="preserve"> </w:t>
      </w:r>
      <w:r>
        <w:rPr>
          <w:lang w:val="en-US"/>
        </w:rPr>
        <w:t>Expert</w:t>
      </w:r>
      <w:r>
        <w:t>. Из появившегося списка выбираю те таблицы, которые будут мне нужны при создании отчета:</w:t>
      </w:r>
    </w:p>
    <w:p w:rsidR="00301180" w:rsidRPr="00492310" w:rsidRDefault="00697C8D" w:rsidP="00301180">
      <w:pPr>
        <w:spacing w:line="360" w:lineRule="auto"/>
        <w:jc w:val="center"/>
      </w:pPr>
      <w:r>
        <w:rPr>
          <w:noProof/>
        </w:rPr>
        <w:drawing>
          <wp:inline distT="0" distB="0" distL="0" distR="0">
            <wp:extent cx="4781550" cy="4629150"/>
            <wp:effectExtent l="19050" t="0" r="0" b="0"/>
            <wp:docPr id="89" name="Рисунок 89"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10"/>
                    <pic:cNvPicPr>
                      <a:picLocks noChangeAspect="1" noChangeArrowheads="1"/>
                    </pic:cNvPicPr>
                  </pic:nvPicPr>
                  <pic:blipFill>
                    <a:blip r:embed="rId98"/>
                    <a:srcRect/>
                    <a:stretch>
                      <a:fillRect/>
                    </a:stretch>
                  </pic:blipFill>
                  <pic:spPr bwMode="auto">
                    <a:xfrm>
                      <a:off x="0" y="0"/>
                      <a:ext cx="4781550" cy="4629150"/>
                    </a:xfrm>
                    <a:prstGeom prst="rect">
                      <a:avLst/>
                    </a:prstGeom>
                    <a:noFill/>
                    <a:ln w="9525">
                      <a:noFill/>
                      <a:miter lim="800000"/>
                      <a:headEnd/>
                      <a:tailEnd/>
                    </a:ln>
                  </pic:spPr>
                </pic:pic>
              </a:graphicData>
            </a:graphic>
          </wp:inline>
        </w:drawing>
      </w:r>
    </w:p>
    <w:p w:rsidR="00301180" w:rsidRDefault="00301180" w:rsidP="00301180">
      <w:pPr>
        <w:spacing w:line="360" w:lineRule="auto"/>
      </w:pPr>
      <w:r>
        <w:t xml:space="preserve">Если выбрано более одной таблицы, то во вкладке </w:t>
      </w:r>
      <w:r>
        <w:rPr>
          <w:lang w:val="en-US"/>
        </w:rPr>
        <w:t>Links</w:t>
      </w:r>
      <w:r w:rsidRPr="00C5601E">
        <w:t xml:space="preserve"> </w:t>
      </w:r>
      <w:r>
        <w:t>следует уточнить связи между таблицами:</w:t>
      </w:r>
    </w:p>
    <w:p w:rsidR="00301180" w:rsidRDefault="00697C8D" w:rsidP="00301180">
      <w:pPr>
        <w:spacing w:line="360" w:lineRule="auto"/>
        <w:jc w:val="center"/>
      </w:pPr>
      <w:r>
        <w:rPr>
          <w:noProof/>
        </w:rPr>
        <w:drawing>
          <wp:inline distT="0" distB="0" distL="0" distR="0">
            <wp:extent cx="4781550" cy="4629150"/>
            <wp:effectExtent l="19050" t="0" r="0" b="0"/>
            <wp:docPr id="90" name="Рисунок 90"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14"/>
                    <pic:cNvPicPr>
                      <a:picLocks noChangeAspect="1" noChangeArrowheads="1"/>
                    </pic:cNvPicPr>
                  </pic:nvPicPr>
                  <pic:blipFill>
                    <a:blip r:embed="rId99"/>
                    <a:srcRect/>
                    <a:stretch>
                      <a:fillRect/>
                    </a:stretch>
                  </pic:blipFill>
                  <pic:spPr bwMode="auto">
                    <a:xfrm>
                      <a:off x="0" y="0"/>
                      <a:ext cx="4781550" cy="4629150"/>
                    </a:xfrm>
                    <a:prstGeom prst="rect">
                      <a:avLst/>
                    </a:prstGeom>
                    <a:noFill/>
                    <a:ln w="9525">
                      <a:noFill/>
                      <a:miter lim="800000"/>
                      <a:headEnd/>
                      <a:tailEnd/>
                    </a:ln>
                  </pic:spPr>
                </pic:pic>
              </a:graphicData>
            </a:graphic>
          </wp:inline>
        </w:drawing>
      </w:r>
    </w:p>
    <w:p w:rsidR="00301180" w:rsidRDefault="00301180" w:rsidP="00301180">
      <w:pPr>
        <w:spacing w:line="360" w:lineRule="auto"/>
      </w:pPr>
      <w:r>
        <w:t>После этого можно уже непосредственно составлять отчет.</w:t>
      </w:r>
    </w:p>
    <w:p w:rsidR="00301180" w:rsidRDefault="00697C8D" w:rsidP="00301180">
      <w:pPr>
        <w:spacing w:line="360" w:lineRule="auto"/>
        <w:jc w:val="center"/>
      </w:pPr>
      <w:r>
        <w:rPr>
          <w:noProof/>
        </w:rPr>
        <w:drawing>
          <wp:inline distT="0" distB="0" distL="0" distR="0">
            <wp:extent cx="4562475" cy="3552825"/>
            <wp:effectExtent l="19050" t="0" r="9525" b="0"/>
            <wp:docPr id="91" name="Рисунок 91"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15"/>
                    <pic:cNvPicPr>
                      <a:picLocks noChangeAspect="1" noChangeArrowheads="1"/>
                    </pic:cNvPicPr>
                  </pic:nvPicPr>
                  <pic:blipFill>
                    <a:blip r:embed="rId100"/>
                    <a:srcRect/>
                    <a:stretch>
                      <a:fillRect/>
                    </a:stretch>
                  </pic:blipFill>
                  <pic:spPr bwMode="auto">
                    <a:xfrm>
                      <a:off x="0" y="0"/>
                      <a:ext cx="4562475" cy="3552825"/>
                    </a:xfrm>
                    <a:prstGeom prst="rect">
                      <a:avLst/>
                    </a:prstGeom>
                    <a:noFill/>
                    <a:ln w="9525">
                      <a:noFill/>
                      <a:miter lim="800000"/>
                      <a:headEnd/>
                      <a:tailEnd/>
                    </a:ln>
                  </pic:spPr>
                </pic:pic>
              </a:graphicData>
            </a:graphic>
          </wp:inline>
        </w:drawing>
      </w:r>
    </w:p>
    <w:p w:rsidR="00301180" w:rsidRDefault="00301180" w:rsidP="00301180">
      <w:pPr>
        <w:spacing w:line="360" w:lineRule="auto"/>
      </w:pPr>
      <w:r>
        <w:t>После составления шаблона отчета, надо подключить его к форме. Для этого добавим в обработчик события загрузки формы следующий код:</w:t>
      </w:r>
    </w:p>
    <w:p w:rsidR="00301180" w:rsidRDefault="00301180" w:rsidP="00301180">
      <w:pPr>
        <w:spacing w:line="360" w:lineRule="auto"/>
      </w:pPr>
    </w:p>
    <w:p w:rsidR="00301180" w:rsidRPr="00AF5699" w:rsidRDefault="00301180" w:rsidP="00301180">
      <w:pPr>
        <w:autoSpaceDE w:val="0"/>
        <w:autoSpaceDN w:val="0"/>
        <w:adjustRightInd w:val="0"/>
        <w:rPr>
          <w:rFonts w:ascii="Courier New" w:hAnsi="Courier New" w:cs="Courier New"/>
          <w:noProof/>
          <w:sz w:val="20"/>
          <w:szCs w:val="20"/>
          <w:lang w:val="en-US"/>
        </w:rPr>
      </w:pPr>
      <w:r w:rsidRPr="00B1331F">
        <w:rPr>
          <w:rFonts w:ascii="Courier New" w:hAnsi="Courier New" w:cs="Courier New"/>
          <w:noProof/>
          <w:sz w:val="20"/>
          <w:szCs w:val="20"/>
        </w:rPr>
        <w:t xml:space="preserve">        </w:t>
      </w:r>
      <w:r w:rsidRPr="00AF5699">
        <w:rPr>
          <w:rFonts w:ascii="Courier New" w:hAnsi="Courier New" w:cs="Courier New"/>
          <w:noProof/>
          <w:color w:val="0000FF"/>
          <w:sz w:val="20"/>
          <w:szCs w:val="20"/>
          <w:lang w:val="en-US"/>
        </w:rPr>
        <w:t>private</w:t>
      </w:r>
      <w:r w:rsidRPr="00AF5699">
        <w:rPr>
          <w:rFonts w:ascii="Courier New" w:hAnsi="Courier New" w:cs="Courier New"/>
          <w:noProof/>
          <w:sz w:val="20"/>
          <w:szCs w:val="20"/>
          <w:lang w:val="en-US"/>
        </w:rPr>
        <w:t xml:space="preserve"> </w:t>
      </w:r>
      <w:r w:rsidRPr="00AF5699">
        <w:rPr>
          <w:rFonts w:ascii="Courier New" w:hAnsi="Courier New" w:cs="Courier New"/>
          <w:noProof/>
          <w:color w:val="0000FF"/>
          <w:sz w:val="20"/>
          <w:szCs w:val="20"/>
          <w:lang w:val="en-US"/>
        </w:rPr>
        <w:t>void</w:t>
      </w:r>
      <w:r w:rsidRPr="00AF5699">
        <w:rPr>
          <w:rFonts w:ascii="Courier New" w:hAnsi="Courier New" w:cs="Courier New"/>
          <w:noProof/>
          <w:sz w:val="20"/>
          <w:szCs w:val="20"/>
          <w:lang w:val="en-US"/>
        </w:rPr>
        <w:t xml:space="preserve"> RepSongs_Load(</w:t>
      </w:r>
      <w:r w:rsidRPr="00AF5699">
        <w:rPr>
          <w:rFonts w:ascii="Courier New" w:hAnsi="Courier New" w:cs="Courier New"/>
          <w:noProof/>
          <w:color w:val="0000FF"/>
          <w:sz w:val="20"/>
          <w:szCs w:val="20"/>
          <w:lang w:val="en-US"/>
        </w:rPr>
        <w:t>object</w:t>
      </w:r>
      <w:r w:rsidRPr="00AF5699">
        <w:rPr>
          <w:rFonts w:ascii="Courier New" w:hAnsi="Courier New" w:cs="Courier New"/>
          <w:noProof/>
          <w:sz w:val="20"/>
          <w:szCs w:val="20"/>
          <w:lang w:val="en-US"/>
        </w:rPr>
        <w:t xml:space="preserve"> sender, </w:t>
      </w:r>
      <w:r w:rsidRPr="00AF5699">
        <w:rPr>
          <w:rFonts w:ascii="Courier New" w:hAnsi="Courier New" w:cs="Courier New"/>
          <w:noProof/>
          <w:color w:val="008080"/>
          <w:sz w:val="20"/>
          <w:szCs w:val="20"/>
          <w:lang w:val="en-US"/>
        </w:rPr>
        <w:t>EventArgs</w:t>
      </w:r>
      <w:r w:rsidRPr="00AF5699">
        <w:rPr>
          <w:rFonts w:ascii="Courier New" w:hAnsi="Courier New" w:cs="Courier New"/>
          <w:noProof/>
          <w:sz w:val="20"/>
          <w:szCs w:val="20"/>
          <w:lang w:val="en-US"/>
        </w:rPr>
        <w:t xml:space="preserve"> e)</w:t>
      </w:r>
    </w:p>
    <w:p w:rsidR="00301180" w:rsidRPr="00AF5699" w:rsidRDefault="00301180" w:rsidP="00301180">
      <w:pPr>
        <w:autoSpaceDE w:val="0"/>
        <w:autoSpaceDN w:val="0"/>
        <w:adjustRightInd w:val="0"/>
        <w:rPr>
          <w:rFonts w:ascii="Courier New" w:hAnsi="Courier New" w:cs="Courier New"/>
          <w:noProof/>
          <w:sz w:val="20"/>
          <w:szCs w:val="20"/>
          <w:lang w:val="en-US"/>
        </w:rPr>
      </w:pPr>
      <w:r w:rsidRPr="00AF5699">
        <w:rPr>
          <w:rFonts w:ascii="Courier New" w:hAnsi="Courier New" w:cs="Courier New"/>
          <w:noProof/>
          <w:sz w:val="20"/>
          <w:szCs w:val="20"/>
          <w:lang w:val="en-US"/>
        </w:rPr>
        <w:t xml:space="preserve">        {</w:t>
      </w:r>
    </w:p>
    <w:p w:rsidR="00301180" w:rsidRPr="00AF5699" w:rsidRDefault="00301180" w:rsidP="00301180">
      <w:pPr>
        <w:autoSpaceDE w:val="0"/>
        <w:autoSpaceDN w:val="0"/>
        <w:adjustRightInd w:val="0"/>
        <w:rPr>
          <w:rFonts w:ascii="Courier New" w:hAnsi="Courier New" w:cs="Courier New"/>
          <w:noProof/>
          <w:sz w:val="20"/>
          <w:szCs w:val="20"/>
          <w:lang w:val="en-US"/>
        </w:rPr>
      </w:pPr>
      <w:r w:rsidRPr="00AF5699">
        <w:rPr>
          <w:rFonts w:ascii="Courier New" w:hAnsi="Courier New" w:cs="Courier New"/>
          <w:noProof/>
          <w:sz w:val="20"/>
          <w:szCs w:val="20"/>
          <w:lang w:val="en-US"/>
        </w:rPr>
        <w:t xml:space="preserve">            </w:t>
      </w:r>
      <w:r w:rsidRPr="00AF5699">
        <w:rPr>
          <w:rFonts w:ascii="Courier New" w:hAnsi="Courier New" w:cs="Courier New"/>
          <w:noProof/>
          <w:color w:val="008080"/>
          <w:sz w:val="20"/>
          <w:szCs w:val="20"/>
          <w:lang w:val="en-US"/>
        </w:rPr>
        <w:t>CrystalSingers1</w:t>
      </w:r>
      <w:r w:rsidRPr="00AF5699">
        <w:rPr>
          <w:rFonts w:ascii="Courier New" w:hAnsi="Courier New" w:cs="Courier New"/>
          <w:noProof/>
          <w:sz w:val="20"/>
          <w:szCs w:val="20"/>
          <w:lang w:val="en-US"/>
        </w:rPr>
        <w:t xml:space="preserve"> songRep = </w:t>
      </w:r>
      <w:r w:rsidRPr="00AF5699">
        <w:rPr>
          <w:rFonts w:ascii="Courier New" w:hAnsi="Courier New" w:cs="Courier New"/>
          <w:noProof/>
          <w:color w:val="0000FF"/>
          <w:sz w:val="20"/>
          <w:szCs w:val="20"/>
          <w:lang w:val="en-US"/>
        </w:rPr>
        <w:t>new</w:t>
      </w:r>
      <w:r w:rsidRPr="00AF5699">
        <w:rPr>
          <w:rFonts w:ascii="Courier New" w:hAnsi="Courier New" w:cs="Courier New"/>
          <w:noProof/>
          <w:sz w:val="20"/>
          <w:szCs w:val="20"/>
          <w:lang w:val="en-US"/>
        </w:rPr>
        <w:t xml:space="preserve"> </w:t>
      </w:r>
      <w:r w:rsidRPr="00AF5699">
        <w:rPr>
          <w:rFonts w:ascii="Courier New" w:hAnsi="Courier New" w:cs="Courier New"/>
          <w:noProof/>
          <w:color w:val="008080"/>
          <w:sz w:val="20"/>
          <w:szCs w:val="20"/>
          <w:lang w:val="en-US"/>
        </w:rPr>
        <w:t>CrystalSingers1</w:t>
      </w:r>
      <w:r w:rsidRPr="00AF5699">
        <w:rPr>
          <w:rFonts w:ascii="Courier New" w:hAnsi="Courier New" w:cs="Courier New"/>
          <w:noProof/>
          <w:sz w:val="20"/>
          <w:szCs w:val="20"/>
          <w:lang w:val="en-US"/>
        </w:rPr>
        <w:t>();</w:t>
      </w:r>
    </w:p>
    <w:p w:rsidR="00301180" w:rsidRPr="00AF5699" w:rsidRDefault="00301180" w:rsidP="00301180">
      <w:pPr>
        <w:autoSpaceDE w:val="0"/>
        <w:autoSpaceDN w:val="0"/>
        <w:adjustRightInd w:val="0"/>
        <w:rPr>
          <w:rFonts w:ascii="Courier New" w:hAnsi="Courier New" w:cs="Courier New"/>
          <w:noProof/>
          <w:sz w:val="20"/>
          <w:szCs w:val="20"/>
          <w:lang w:val="en-US"/>
        </w:rPr>
      </w:pPr>
      <w:r w:rsidRPr="00AF5699">
        <w:rPr>
          <w:rFonts w:ascii="Courier New" w:hAnsi="Courier New" w:cs="Courier New"/>
          <w:noProof/>
          <w:sz w:val="20"/>
          <w:szCs w:val="20"/>
          <w:lang w:val="en-US"/>
        </w:rPr>
        <w:t xml:space="preserve">            crystalReportViewer1.ReportSource = songRep;</w:t>
      </w:r>
    </w:p>
    <w:p w:rsidR="00301180" w:rsidRDefault="00301180" w:rsidP="00301180">
      <w:pPr>
        <w:rPr>
          <w:rFonts w:ascii="Courier New" w:hAnsi="Courier New" w:cs="Courier New"/>
          <w:noProof/>
          <w:sz w:val="20"/>
          <w:szCs w:val="20"/>
        </w:rPr>
      </w:pPr>
      <w:r w:rsidRPr="00AF5699">
        <w:rPr>
          <w:rFonts w:ascii="Courier New" w:hAnsi="Courier New" w:cs="Courier New"/>
          <w:noProof/>
          <w:sz w:val="20"/>
          <w:szCs w:val="20"/>
          <w:lang w:val="en-US"/>
        </w:rPr>
        <w:t xml:space="preserve">        </w:t>
      </w:r>
      <w:r>
        <w:rPr>
          <w:rFonts w:ascii="Courier New" w:hAnsi="Courier New" w:cs="Courier New"/>
          <w:noProof/>
          <w:sz w:val="20"/>
          <w:szCs w:val="20"/>
        </w:rPr>
        <w:t>}</w:t>
      </w:r>
    </w:p>
    <w:p w:rsidR="00301180" w:rsidRDefault="00301180" w:rsidP="00301180">
      <w:pPr>
        <w:spacing w:line="360" w:lineRule="auto"/>
        <w:rPr>
          <w:rFonts w:ascii="Courier New" w:hAnsi="Courier New" w:cs="Courier New"/>
          <w:noProof/>
          <w:sz w:val="20"/>
          <w:szCs w:val="20"/>
        </w:rPr>
      </w:pPr>
    </w:p>
    <w:p w:rsidR="00301180" w:rsidRDefault="00301180" w:rsidP="00301180">
      <w:pPr>
        <w:spacing w:line="360" w:lineRule="auto"/>
      </w:pPr>
      <w:r>
        <w:t xml:space="preserve">Отчет подключен, и теперь при клике на пункт меню Отчеты </w:t>
      </w:r>
      <w:r>
        <w:sym w:font="Symbol" w:char="F0AE"/>
      </w:r>
      <w:r>
        <w:t xml:space="preserve"> Информация обо всех исполнителях открывается форма, в которой содержится готовый отчет:</w:t>
      </w:r>
    </w:p>
    <w:p w:rsidR="00301180" w:rsidRDefault="00697C8D" w:rsidP="00301180">
      <w:pPr>
        <w:spacing w:line="360" w:lineRule="auto"/>
        <w:jc w:val="center"/>
      </w:pPr>
      <w:r>
        <w:rPr>
          <w:noProof/>
        </w:rPr>
        <w:drawing>
          <wp:inline distT="0" distB="0" distL="0" distR="0">
            <wp:extent cx="6057900" cy="3952875"/>
            <wp:effectExtent l="19050" t="0" r="0" b="0"/>
            <wp:docPr id="92" name="Рисунок 92"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31"/>
                    <pic:cNvPicPr>
                      <a:picLocks noChangeAspect="1" noChangeArrowheads="1"/>
                    </pic:cNvPicPr>
                  </pic:nvPicPr>
                  <pic:blipFill>
                    <a:blip r:embed="rId101"/>
                    <a:srcRect/>
                    <a:stretch>
                      <a:fillRect/>
                    </a:stretch>
                  </pic:blipFill>
                  <pic:spPr bwMode="auto">
                    <a:xfrm>
                      <a:off x="0" y="0"/>
                      <a:ext cx="6057900" cy="3952875"/>
                    </a:xfrm>
                    <a:prstGeom prst="rect">
                      <a:avLst/>
                    </a:prstGeom>
                    <a:noFill/>
                    <a:ln w="9525">
                      <a:noFill/>
                      <a:miter lim="800000"/>
                      <a:headEnd/>
                      <a:tailEnd/>
                    </a:ln>
                  </pic:spPr>
                </pic:pic>
              </a:graphicData>
            </a:graphic>
          </wp:inline>
        </w:drawing>
      </w:r>
    </w:p>
    <w:p w:rsidR="00301180" w:rsidRDefault="00301180" w:rsidP="00301180">
      <w:pPr>
        <w:spacing w:line="360" w:lineRule="auto"/>
      </w:pPr>
      <w:r>
        <w:t>Отсюда можно сохранить отчет в различных форматах (</w:t>
      </w:r>
      <w:r w:rsidRPr="000C08D6">
        <w:t>.</w:t>
      </w:r>
      <w:r>
        <w:rPr>
          <w:lang w:val="en-US"/>
        </w:rPr>
        <w:t>rpt</w:t>
      </w:r>
      <w:r w:rsidRPr="000C08D6">
        <w:t>, .</w:t>
      </w:r>
      <w:r>
        <w:rPr>
          <w:lang w:val="en-US"/>
        </w:rPr>
        <w:t>pdf</w:t>
      </w:r>
      <w:r w:rsidRPr="000C08D6">
        <w:t>, .</w:t>
      </w:r>
      <w:r>
        <w:rPr>
          <w:lang w:val="en-US"/>
        </w:rPr>
        <w:t>xls</w:t>
      </w:r>
      <w:r w:rsidRPr="000C08D6">
        <w:t>, .</w:t>
      </w:r>
      <w:r>
        <w:rPr>
          <w:lang w:val="en-US"/>
        </w:rPr>
        <w:t>doc</w:t>
      </w:r>
      <w:r w:rsidRPr="000C08D6">
        <w:t>, .</w:t>
      </w:r>
      <w:r>
        <w:rPr>
          <w:lang w:val="en-US"/>
        </w:rPr>
        <w:t>rft</w:t>
      </w:r>
      <w:r>
        <w:t>), распечатать его или обновить.</w:t>
      </w:r>
    </w:p>
    <w:p w:rsidR="00301180" w:rsidRDefault="00301180" w:rsidP="00301180">
      <w:pPr>
        <w:spacing w:line="360" w:lineRule="auto"/>
      </w:pPr>
    </w:p>
    <w:p w:rsidR="00301180" w:rsidRPr="00870F80" w:rsidRDefault="00301180" w:rsidP="00301180">
      <w:pPr>
        <w:spacing w:line="360" w:lineRule="auto"/>
        <w:outlineLvl w:val="0"/>
        <w:rPr>
          <w:b/>
          <w:i/>
          <w:sz w:val="28"/>
          <w:szCs w:val="28"/>
          <w:u w:val="single"/>
        </w:rPr>
      </w:pPr>
      <w:bookmarkStart w:id="29" w:name="_Toc191821523"/>
      <w:r w:rsidRPr="001B1EEA">
        <w:rPr>
          <w:b/>
          <w:i/>
          <w:sz w:val="28"/>
          <w:szCs w:val="28"/>
          <w:u w:val="single"/>
        </w:rPr>
        <w:t xml:space="preserve">Экспорт данных в </w:t>
      </w:r>
      <w:r w:rsidRPr="001B1EEA">
        <w:rPr>
          <w:b/>
          <w:i/>
          <w:sz w:val="28"/>
          <w:szCs w:val="28"/>
          <w:u w:val="single"/>
          <w:lang w:val="en-US"/>
        </w:rPr>
        <w:t>Excel</w:t>
      </w:r>
      <w:bookmarkEnd w:id="29"/>
    </w:p>
    <w:p w:rsidR="00301180" w:rsidRPr="0035434B" w:rsidRDefault="00301180" w:rsidP="00301180">
      <w:pPr>
        <w:spacing w:line="360" w:lineRule="auto"/>
      </w:pPr>
      <w:r>
        <w:t xml:space="preserve">При выборе пункта меню Экспорт </w:t>
      </w:r>
      <w:r>
        <w:sym w:font="Symbol" w:char="F0AE"/>
      </w:r>
      <w:r>
        <w:t xml:space="preserve"> в </w:t>
      </w:r>
      <w:r>
        <w:rPr>
          <w:lang w:val="en-US"/>
        </w:rPr>
        <w:t>Excel</w:t>
      </w:r>
      <w:r w:rsidRPr="00870F80">
        <w:t xml:space="preserve"> </w:t>
      </w:r>
      <w:r>
        <w:t xml:space="preserve">открывается окно </w:t>
      </w:r>
      <w:r>
        <w:rPr>
          <w:lang w:val="en-US"/>
        </w:rPr>
        <w:t>Export</w:t>
      </w:r>
      <w:r>
        <w:t xml:space="preserve">, в котором предлагается с помощью флажков выбрать таблицы для экспорта. После нажатия кнопки «Экспорт в </w:t>
      </w:r>
      <w:r>
        <w:rPr>
          <w:lang w:val="en-US"/>
        </w:rPr>
        <w:t>Excel</w:t>
      </w:r>
      <w:r>
        <w:t>»</w:t>
      </w:r>
      <w:r w:rsidRPr="00870F80">
        <w:t xml:space="preserve"> </w:t>
      </w:r>
      <w:r w:rsidRPr="009A3E62">
        <w:t>(</w:t>
      </w:r>
      <w:r>
        <w:rPr>
          <w:lang w:val="en-US"/>
        </w:rPr>
        <w:t>Name</w:t>
      </w:r>
      <w:r w:rsidRPr="009A3E62">
        <w:t>=</w:t>
      </w:r>
      <w:r>
        <w:rPr>
          <w:lang w:val="en-US"/>
        </w:rPr>
        <w:t>expExcelBtn</w:t>
      </w:r>
      <w:r w:rsidRPr="009A3E62">
        <w:t xml:space="preserve">) </w:t>
      </w:r>
      <w:r>
        <w:t xml:space="preserve">открываются одно или несколько новых приложений </w:t>
      </w:r>
      <w:r>
        <w:rPr>
          <w:lang w:val="en-US"/>
        </w:rPr>
        <w:t>Excel</w:t>
      </w:r>
      <w:r>
        <w:t xml:space="preserve"> с данными в зависимости от количества отмеченных таблиц. </w:t>
      </w:r>
    </w:p>
    <w:p w:rsidR="00301180" w:rsidRDefault="00697C8D" w:rsidP="00301180">
      <w:pPr>
        <w:spacing w:line="360" w:lineRule="auto"/>
        <w:jc w:val="center"/>
        <w:rPr>
          <w:lang w:val="en-US"/>
        </w:rPr>
      </w:pPr>
      <w:r>
        <w:rPr>
          <w:noProof/>
        </w:rPr>
        <w:drawing>
          <wp:inline distT="0" distB="0" distL="0" distR="0">
            <wp:extent cx="2867025" cy="2867025"/>
            <wp:effectExtent l="19050" t="0" r="9525" b="0"/>
            <wp:docPr id="93" name="Рисунок 93"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26"/>
                    <pic:cNvPicPr>
                      <a:picLocks noChangeAspect="1" noChangeArrowheads="1"/>
                    </pic:cNvPicPr>
                  </pic:nvPicPr>
                  <pic:blipFill>
                    <a:blip r:embed="rId102"/>
                    <a:srcRect/>
                    <a:stretch>
                      <a:fillRect/>
                    </a:stretch>
                  </pic:blipFill>
                  <pic:spPr bwMode="auto">
                    <a:xfrm>
                      <a:off x="0" y="0"/>
                      <a:ext cx="2867025" cy="2867025"/>
                    </a:xfrm>
                    <a:prstGeom prst="rect">
                      <a:avLst/>
                    </a:prstGeom>
                    <a:noFill/>
                    <a:ln w="9525">
                      <a:noFill/>
                      <a:miter lim="800000"/>
                      <a:headEnd/>
                      <a:tailEnd/>
                    </a:ln>
                  </pic:spPr>
                </pic:pic>
              </a:graphicData>
            </a:graphic>
          </wp:inline>
        </w:drawing>
      </w:r>
    </w:p>
    <w:p w:rsidR="00301180" w:rsidRDefault="00301180" w:rsidP="00301180">
      <w:pPr>
        <w:spacing w:line="360" w:lineRule="auto"/>
        <w:rPr>
          <w:noProof/>
        </w:rPr>
      </w:pPr>
      <w:r>
        <w:t xml:space="preserve">Код обработчика </w:t>
      </w:r>
      <w:r>
        <w:rPr>
          <w:rFonts w:ascii="Courier New" w:hAnsi="Courier New" w:cs="Courier New"/>
          <w:noProof/>
          <w:sz w:val="20"/>
          <w:szCs w:val="20"/>
        </w:rPr>
        <w:t xml:space="preserve">expExcelBtn1_Click </w:t>
      </w:r>
      <w:r>
        <w:rPr>
          <w:noProof/>
        </w:rPr>
        <w:t>выглядит так:</w:t>
      </w:r>
    </w:p>
    <w:p w:rsidR="00301180" w:rsidRPr="00301180" w:rsidRDefault="00301180" w:rsidP="00301180">
      <w:pPr>
        <w:autoSpaceDE w:val="0"/>
        <w:autoSpaceDN w:val="0"/>
        <w:adjustRightInd w:val="0"/>
        <w:rPr>
          <w:rFonts w:ascii="Courier New" w:hAnsi="Courier New" w:cs="Courier New"/>
          <w:noProof/>
          <w:sz w:val="20"/>
          <w:szCs w:val="20"/>
          <w:lang w:val="en-US"/>
        </w:rPr>
      </w:pPr>
      <w:r>
        <w:rPr>
          <w:rFonts w:ascii="Courier New" w:hAnsi="Courier New" w:cs="Courier New"/>
          <w:noProof/>
          <w:sz w:val="20"/>
          <w:szCs w:val="20"/>
        </w:rPr>
        <w:t xml:space="preserve">        </w:t>
      </w:r>
      <w:r w:rsidRPr="00301180">
        <w:rPr>
          <w:rFonts w:ascii="Courier New" w:hAnsi="Courier New" w:cs="Courier New"/>
          <w:noProof/>
          <w:color w:val="0000FF"/>
          <w:sz w:val="20"/>
          <w:szCs w:val="20"/>
          <w:lang w:val="en-US"/>
        </w:rPr>
        <w:t>private</w:t>
      </w:r>
      <w:r w:rsidRPr="00301180">
        <w:rPr>
          <w:rFonts w:ascii="Courier New" w:hAnsi="Courier New" w:cs="Courier New"/>
          <w:noProof/>
          <w:sz w:val="20"/>
          <w:szCs w:val="20"/>
          <w:lang w:val="en-US"/>
        </w:rPr>
        <w:t xml:space="preserve"> </w:t>
      </w:r>
      <w:r w:rsidRPr="00301180">
        <w:rPr>
          <w:rFonts w:ascii="Courier New" w:hAnsi="Courier New" w:cs="Courier New"/>
          <w:noProof/>
          <w:color w:val="0000FF"/>
          <w:sz w:val="20"/>
          <w:szCs w:val="20"/>
          <w:lang w:val="en-US"/>
        </w:rPr>
        <w:t>void</w:t>
      </w:r>
      <w:r w:rsidRPr="00301180">
        <w:rPr>
          <w:rFonts w:ascii="Courier New" w:hAnsi="Courier New" w:cs="Courier New"/>
          <w:noProof/>
          <w:sz w:val="20"/>
          <w:szCs w:val="20"/>
          <w:lang w:val="en-US"/>
        </w:rPr>
        <w:t xml:space="preserve"> expExcelBtn1_Click(</w:t>
      </w:r>
      <w:r w:rsidRPr="00301180">
        <w:rPr>
          <w:rFonts w:ascii="Courier New" w:hAnsi="Courier New" w:cs="Courier New"/>
          <w:noProof/>
          <w:color w:val="0000FF"/>
          <w:sz w:val="20"/>
          <w:szCs w:val="20"/>
          <w:lang w:val="en-US"/>
        </w:rPr>
        <w:t>object</w:t>
      </w:r>
      <w:r w:rsidRPr="00301180">
        <w:rPr>
          <w:rFonts w:ascii="Courier New" w:hAnsi="Courier New" w:cs="Courier New"/>
          <w:noProof/>
          <w:sz w:val="20"/>
          <w:szCs w:val="20"/>
          <w:lang w:val="en-US"/>
        </w:rPr>
        <w:t xml:space="preserve"> sender, </w:t>
      </w:r>
      <w:r w:rsidRPr="00301180">
        <w:rPr>
          <w:rFonts w:ascii="Courier New" w:hAnsi="Courier New" w:cs="Courier New"/>
          <w:noProof/>
          <w:color w:val="008080"/>
          <w:sz w:val="20"/>
          <w:szCs w:val="20"/>
          <w:lang w:val="en-US"/>
        </w:rPr>
        <w:t>EventArgs</w:t>
      </w:r>
      <w:r w:rsidRPr="00301180">
        <w:rPr>
          <w:rFonts w:ascii="Courier New" w:hAnsi="Courier New" w:cs="Courier New"/>
          <w:noProof/>
          <w:sz w:val="20"/>
          <w:szCs w:val="20"/>
          <w:lang w:val="en-US"/>
        </w:rPr>
        <w:t xml:space="preserve"> e)</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301180">
        <w:rPr>
          <w:rFonts w:ascii="Courier New" w:hAnsi="Courier New" w:cs="Courier New"/>
          <w:noProof/>
          <w:sz w:val="20"/>
          <w:szCs w:val="20"/>
          <w:lang w:val="en-US"/>
        </w:rPr>
        <w:t xml:space="preserve">        </w:t>
      </w:r>
      <w:r w:rsidRPr="00870F80">
        <w:rPr>
          <w:rFonts w:ascii="Courier New" w:hAnsi="Courier New" w:cs="Courier New"/>
          <w:noProof/>
          <w:sz w:val="20"/>
          <w:szCs w:val="20"/>
          <w:lang w:val="en-US"/>
        </w:rPr>
        <w:t>{</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w:t>
      </w:r>
      <w:r w:rsidRPr="00870F80">
        <w:rPr>
          <w:rFonts w:ascii="Courier New" w:hAnsi="Courier New" w:cs="Courier New"/>
          <w:noProof/>
          <w:color w:val="0000FF"/>
          <w:sz w:val="20"/>
          <w:szCs w:val="20"/>
          <w:lang w:val="en-US"/>
        </w:rPr>
        <w:t>if</w:t>
      </w:r>
      <w:r w:rsidRPr="00870F80">
        <w:rPr>
          <w:rFonts w:ascii="Courier New" w:hAnsi="Courier New" w:cs="Courier New"/>
          <w:noProof/>
          <w:sz w:val="20"/>
          <w:szCs w:val="20"/>
          <w:lang w:val="en-US"/>
        </w:rPr>
        <w:t xml:space="preserve"> (</w:t>
      </w:r>
      <w:r w:rsidRPr="00870F80">
        <w:rPr>
          <w:rFonts w:ascii="Courier New" w:hAnsi="Courier New" w:cs="Courier New"/>
          <w:noProof/>
          <w:color w:val="0000FF"/>
          <w:sz w:val="20"/>
          <w:szCs w:val="20"/>
          <w:lang w:val="en-US"/>
        </w:rPr>
        <w:t>this</w:t>
      </w:r>
      <w:r w:rsidRPr="00870F80">
        <w:rPr>
          <w:rFonts w:ascii="Courier New" w:hAnsi="Courier New" w:cs="Courier New"/>
          <w:noProof/>
          <w:sz w:val="20"/>
          <w:szCs w:val="20"/>
          <w:lang w:val="en-US"/>
        </w:rPr>
        <w:t xml:space="preserve">.checkBox1.Checked == </w:t>
      </w:r>
      <w:r w:rsidRPr="00870F80">
        <w:rPr>
          <w:rFonts w:ascii="Courier New" w:hAnsi="Courier New" w:cs="Courier New"/>
          <w:noProof/>
          <w:color w:val="0000FF"/>
          <w:sz w:val="20"/>
          <w:szCs w:val="20"/>
          <w:lang w:val="en-US"/>
        </w:rPr>
        <w:t>true</w:t>
      </w:r>
      <w:r w:rsidRPr="00870F80">
        <w:rPr>
          <w:rFonts w:ascii="Courier New" w:hAnsi="Courier New" w:cs="Courier New"/>
          <w:noProof/>
          <w:sz w:val="20"/>
          <w:szCs w:val="20"/>
          <w:lang w:val="en-US"/>
        </w:rPr>
        <w:t>)</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Excel.</w:t>
      </w:r>
      <w:r w:rsidRPr="00870F80">
        <w:rPr>
          <w:rFonts w:ascii="Courier New" w:hAnsi="Courier New" w:cs="Courier New"/>
          <w:noProof/>
          <w:color w:val="008080"/>
          <w:sz w:val="20"/>
          <w:szCs w:val="20"/>
          <w:lang w:val="en-US"/>
        </w:rPr>
        <w:t>Application</w:t>
      </w:r>
      <w:r w:rsidRPr="00870F80">
        <w:rPr>
          <w:rFonts w:ascii="Courier New" w:hAnsi="Courier New" w:cs="Courier New"/>
          <w:noProof/>
          <w:sz w:val="20"/>
          <w:szCs w:val="20"/>
          <w:lang w:val="en-US"/>
        </w:rPr>
        <w:t xml:space="preserve"> excel = </w:t>
      </w:r>
      <w:r w:rsidRPr="00870F80">
        <w:rPr>
          <w:rFonts w:ascii="Courier New" w:hAnsi="Courier New" w:cs="Courier New"/>
          <w:noProof/>
          <w:color w:val="0000FF"/>
          <w:sz w:val="20"/>
          <w:szCs w:val="20"/>
          <w:lang w:val="en-US"/>
        </w:rPr>
        <w:t>new</w:t>
      </w:r>
      <w:r w:rsidRPr="00870F80">
        <w:rPr>
          <w:rFonts w:ascii="Courier New" w:hAnsi="Courier New" w:cs="Courier New"/>
          <w:noProof/>
          <w:sz w:val="20"/>
          <w:szCs w:val="20"/>
          <w:lang w:val="en-US"/>
        </w:rPr>
        <w:t xml:space="preserve"> Excel.</w:t>
      </w:r>
      <w:r w:rsidRPr="00870F80">
        <w:rPr>
          <w:rFonts w:ascii="Courier New" w:hAnsi="Courier New" w:cs="Courier New"/>
          <w:noProof/>
          <w:color w:val="008080"/>
          <w:sz w:val="20"/>
          <w:szCs w:val="20"/>
          <w:lang w:val="en-US"/>
        </w:rPr>
        <w:t>Application</w:t>
      </w:r>
      <w:r w:rsidRPr="00870F80">
        <w:rPr>
          <w:rFonts w:ascii="Courier New" w:hAnsi="Courier New" w:cs="Courier New"/>
          <w:noProof/>
          <w:sz w:val="20"/>
          <w:szCs w:val="20"/>
          <w:lang w:val="en-US"/>
        </w:rPr>
        <w:t>();</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w:t>
      </w:r>
      <w:r w:rsidRPr="00870F80">
        <w:rPr>
          <w:rFonts w:ascii="Courier New" w:hAnsi="Courier New" w:cs="Courier New"/>
          <w:noProof/>
          <w:color w:val="0000FF"/>
          <w:sz w:val="20"/>
          <w:szCs w:val="20"/>
          <w:lang w:val="en-US"/>
        </w:rPr>
        <w:t>int</w:t>
      </w:r>
      <w:r w:rsidRPr="00870F80">
        <w:rPr>
          <w:rFonts w:ascii="Courier New" w:hAnsi="Courier New" w:cs="Courier New"/>
          <w:noProof/>
          <w:sz w:val="20"/>
          <w:szCs w:val="20"/>
          <w:lang w:val="en-US"/>
        </w:rPr>
        <w:t xml:space="preserve"> rowIndex = 1;</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w:t>
      </w:r>
      <w:r w:rsidRPr="00870F80">
        <w:rPr>
          <w:rFonts w:ascii="Courier New" w:hAnsi="Courier New" w:cs="Courier New"/>
          <w:noProof/>
          <w:color w:val="0000FF"/>
          <w:sz w:val="20"/>
          <w:szCs w:val="20"/>
          <w:lang w:val="en-US"/>
        </w:rPr>
        <w:t>int</w:t>
      </w:r>
      <w:r w:rsidRPr="00870F80">
        <w:rPr>
          <w:rFonts w:ascii="Courier New" w:hAnsi="Courier New" w:cs="Courier New"/>
          <w:noProof/>
          <w:sz w:val="20"/>
          <w:szCs w:val="20"/>
          <w:lang w:val="en-US"/>
        </w:rPr>
        <w:t xml:space="preserve"> colIndex = 0;</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excel.Application.Workbooks.Add(</w:t>
      </w:r>
      <w:r w:rsidRPr="00870F80">
        <w:rPr>
          <w:rFonts w:ascii="Courier New" w:hAnsi="Courier New" w:cs="Courier New"/>
          <w:noProof/>
          <w:color w:val="0000FF"/>
          <w:sz w:val="20"/>
          <w:szCs w:val="20"/>
          <w:lang w:val="en-US"/>
        </w:rPr>
        <w:t>true</w:t>
      </w:r>
      <w:r w:rsidRPr="00870F80">
        <w:rPr>
          <w:rFonts w:ascii="Courier New" w:hAnsi="Courier New" w:cs="Courier New"/>
          <w:noProof/>
          <w:sz w:val="20"/>
          <w:szCs w:val="20"/>
          <w:lang w:val="en-US"/>
        </w:rPr>
        <w:t>);</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w:t>
      </w:r>
      <w:r w:rsidRPr="00870F80">
        <w:rPr>
          <w:rFonts w:ascii="Courier New" w:hAnsi="Courier New" w:cs="Courier New"/>
          <w:noProof/>
          <w:color w:val="008080"/>
          <w:sz w:val="20"/>
          <w:szCs w:val="20"/>
          <w:lang w:val="en-US"/>
        </w:rPr>
        <w:t>DataTable</w:t>
      </w:r>
      <w:r w:rsidRPr="00870F80">
        <w:rPr>
          <w:rFonts w:ascii="Courier New" w:hAnsi="Courier New" w:cs="Courier New"/>
          <w:noProof/>
          <w:sz w:val="20"/>
          <w:szCs w:val="20"/>
          <w:lang w:val="en-US"/>
        </w:rPr>
        <w:t xml:space="preserve"> table = GetData();            </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w:t>
      </w:r>
      <w:r w:rsidRPr="00870F80">
        <w:rPr>
          <w:rFonts w:ascii="Courier New" w:hAnsi="Courier New" w:cs="Courier New"/>
          <w:noProof/>
          <w:color w:val="0000FF"/>
          <w:sz w:val="20"/>
          <w:szCs w:val="20"/>
          <w:lang w:val="en-US"/>
        </w:rPr>
        <w:t>foreach</w:t>
      </w:r>
      <w:r w:rsidRPr="00870F80">
        <w:rPr>
          <w:rFonts w:ascii="Courier New" w:hAnsi="Courier New" w:cs="Courier New"/>
          <w:noProof/>
          <w:sz w:val="20"/>
          <w:szCs w:val="20"/>
          <w:lang w:val="en-US"/>
        </w:rPr>
        <w:t xml:space="preserve"> (</w:t>
      </w:r>
      <w:r w:rsidRPr="00870F80">
        <w:rPr>
          <w:rFonts w:ascii="Courier New" w:hAnsi="Courier New" w:cs="Courier New"/>
          <w:noProof/>
          <w:color w:val="008080"/>
          <w:sz w:val="20"/>
          <w:szCs w:val="20"/>
          <w:lang w:val="en-US"/>
        </w:rPr>
        <w:t>DataColumn</w:t>
      </w:r>
      <w:r w:rsidRPr="00870F80">
        <w:rPr>
          <w:rFonts w:ascii="Courier New" w:hAnsi="Courier New" w:cs="Courier New"/>
          <w:noProof/>
          <w:sz w:val="20"/>
          <w:szCs w:val="20"/>
          <w:lang w:val="en-US"/>
        </w:rPr>
        <w:t xml:space="preserve"> col </w:t>
      </w:r>
      <w:r w:rsidRPr="00870F80">
        <w:rPr>
          <w:rFonts w:ascii="Courier New" w:hAnsi="Courier New" w:cs="Courier New"/>
          <w:noProof/>
          <w:color w:val="0000FF"/>
          <w:sz w:val="20"/>
          <w:szCs w:val="20"/>
          <w:lang w:val="en-US"/>
        </w:rPr>
        <w:t>in</w:t>
      </w:r>
      <w:r w:rsidRPr="00870F80">
        <w:rPr>
          <w:rFonts w:ascii="Courier New" w:hAnsi="Courier New" w:cs="Courier New"/>
          <w:noProof/>
          <w:sz w:val="20"/>
          <w:szCs w:val="20"/>
          <w:lang w:val="en-US"/>
        </w:rPr>
        <w:t xml:space="preserve"> table.Columns)</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colIndex++;</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excel.Cells[1, colIndex] = col.ColumnName;</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w:t>
      </w:r>
      <w:r w:rsidRPr="00870F80">
        <w:rPr>
          <w:rFonts w:ascii="Courier New" w:hAnsi="Courier New" w:cs="Courier New"/>
          <w:noProof/>
          <w:color w:val="0000FF"/>
          <w:sz w:val="20"/>
          <w:szCs w:val="20"/>
          <w:lang w:val="en-US"/>
        </w:rPr>
        <w:t>foreach</w:t>
      </w:r>
      <w:r w:rsidRPr="00870F80">
        <w:rPr>
          <w:rFonts w:ascii="Courier New" w:hAnsi="Courier New" w:cs="Courier New"/>
          <w:noProof/>
          <w:sz w:val="20"/>
          <w:szCs w:val="20"/>
          <w:lang w:val="en-US"/>
        </w:rPr>
        <w:t xml:space="preserve"> (</w:t>
      </w:r>
      <w:r w:rsidRPr="00870F80">
        <w:rPr>
          <w:rFonts w:ascii="Courier New" w:hAnsi="Courier New" w:cs="Courier New"/>
          <w:noProof/>
          <w:color w:val="008080"/>
          <w:sz w:val="20"/>
          <w:szCs w:val="20"/>
          <w:lang w:val="en-US"/>
        </w:rPr>
        <w:t>DataRow</w:t>
      </w:r>
      <w:r w:rsidRPr="00870F80">
        <w:rPr>
          <w:rFonts w:ascii="Courier New" w:hAnsi="Courier New" w:cs="Courier New"/>
          <w:noProof/>
          <w:sz w:val="20"/>
          <w:szCs w:val="20"/>
          <w:lang w:val="en-US"/>
        </w:rPr>
        <w:t xml:space="preserve"> row </w:t>
      </w:r>
      <w:r w:rsidRPr="00870F80">
        <w:rPr>
          <w:rFonts w:ascii="Courier New" w:hAnsi="Courier New" w:cs="Courier New"/>
          <w:noProof/>
          <w:color w:val="0000FF"/>
          <w:sz w:val="20"/>
          <w:szCs w:val="20"/>
          <w:lang w:val="en-US"/>
        </w:rPr>
        <w:t>in</w:t>
      </w:r>
      <w:r w:rsidRPr="00870F80">
        <w:rPr>
          <w:rFonts w:ascii="Courier New" w:hAnsi="Courier New" w:cs="Courier New"/>
          <w:noProof/>
          <w:sz w:val="20"/>
          <w:szCs w:val="20"/>
          <w:lang w:val="en-US"/>
        </w:rPr>
        <w:t xml:space="preserve"> table.Rows)</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rowIndex++;</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colIndex = 0;</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w:t>
      </w:r>
      <w:r w:rsidRPr="00870F80">
        <w:rPr>
          <w:rFonts w:ascii="Courier New" w:hAnsi="Courier New" w:cs="Courier New"/>
          <w:noProof/>
          <w:color w:val="0000FF"/>
          <w:sz w:val="20"/>
          <w:szCs w:val="20"/>
          <w:lang w:val="en-US"/>
        </w:rPr>
        <w:t>foreach</w:t>
      </w:r>
      <w:r w:rsidRPr="00870F80">
        <w:rPr>
          <w:rFonts w:ascii="Courier New" w:hAnsi="Courier New" w:cs="Courier New"/>
          <w:noProof/>
          <w:sz w:val="20"/>
          <w:szCs w:val="20"/>
          <w:lang w:val="en-US"/>
        </w:rPr>
        <w:t xml:space="preserve"> (</w:t>
      </w:r>
      <w:r w:rsidRPr="00870F80">
        <w:rPr>
          <w:rFonts w:ascii="Courier New" w:hAnsi="Courier New" w:cs="Courier New"/>
          <w:noProof/>
          <w:color w:val="008080"/>
          <w:sz w:val="20"/>
          <w:szCs w:val="20"/>
          <w:lang w:val="en-US"/>
        </w:rPr>
        <w:t>DataColumn</w:t>
      </w:r>
      <w:r w:rsidRPr="00870F80">
        <w:rPr>
          <w:rFonts w:ascii="Courier New" w:hAnsi="Courier New" w:cs="Courier New"/>
          <w:noProof/>
          <w:sz w:val="20"/>
          <w:szCs w:val="20"/>
          <w:lang w:val="en-US"/>
        </w:rPr>
        <w:t xml:space="preserve"> col </w:t>
      </w:r>
      <w:r w:rsidRPr="00870F80">
        <w:rPr>
          <w:rFonts w:ascii="Courier New" w:hAnsi="Courier New" w:cs="Courier New"/>
          <w:noProof/>
          <w:color w:val="0000FF"/>
          <w:sz w:val="20"/>
          <w:szCs w:val="20"/>
          <w:lang w:val="en-US"/>
        </w:rPr>
        <w:t>in</w:t>
      </w:r>
      <w:r w:rsidRPr="00870F80">
        <w:rPr>
          <w:rFonts w:ascii="Courier New" w:hAnsi="Courier New" w:cs="Courier New"/>
          <w:noProof/>
          <w:sz w:val="20"/>
          <w:szCs w:val="20"/>
          <w:lang w:val="en-US"/>
        </w:rPr>
        <w:t xml:space="preserve"> table.Columns)</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colIndex++;</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excel.Cells[rowIndex, colIndex] = row[col.ColumnName].ToString();</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excel.Visible = </w:t>
      </w:r>
      <w:r w:rsidRPr="00870F80">
        <w:rPr>
          <w:rFonts w:ascii="Courier New" w:hAnsi="Courier New" w:cs="Courier New"/>
          <w:noProof/>
          <w:color w:val="0000FF"/>
          <w:sz w:val="20"/>
          <w:szCs w:val="20"/>
          <w:lang w:val="en-US"/>
        </w:rPr>
        <w:t>true</w:t>
      </w:r>
      <w:r w:rsidRPr="00870F80">
        <w:rPr>
          <w:rFonts w:ascii="Courier New" w:hAnsi="Courier New" w:cs="Courier New"/>
          <w:noProof/>
          <w:sz w:val="20"/>
          <w:szCs w:val="20"/>
          <w:lang w:val="en-US"/>
        </w:rPr>
        <w:t>;</w:t>
      </w:r>
      <w:r w:rsidRPr="00870F80">
        <w:rPr>
          <w:rFonts w:ascii="Courier New" w:hAnsi="Courier New" w:cs="Courier New"/>
          <w:noProof/>
          <w:sz w:val="20"/>
          <w:szCs w:val="20"/>
          <w:lang w:val="en-US"/>
        </w:rPr>
        <w:tab/>
        <w:t xml:space="preserve">                </w:t>
      </w: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w:t>
      </w:r>
    </w:p>
    <w:p w:rsidR="00301180" w:rsidRPr="00870F80" w:rsidRDefault="00301180" w:rsidP="00301180">
      <w:pPr>
        <w:autoSpaceDE w:val="0"/>
        <w:autoSpaceDN w:val="0"/>
        <w:adjustRightInd w:val="0"/>
        <w:rPr>
          <w:rFonts w:ascii="Courier New" w:hAnsi="Courier New" w:cs="Courier New"/>
          <w:noProof/>
          <w:sz w:val="20"/>
          <w:szCs w:val="20"/>
          <w:lang w:val="en-US"/>
        </w:rPr>
      </w:pPr>
    </w:p>
    <w:p w:rsidR="00301180" w:rsidRPr="00870F80" w:rsidRDefault="00301180" w:rsidP="00301180">
      <w:pPr>
        <w:autoSpaceDE w:val="0"/>
        <w:autoSpaceDN w:val="0"/>
        <w:adjustRightInd w:val="0"/>
        <w:rPr>
          <w:rFonts w:ascii="Courier New" w:hAnsi="Courier New" w:cs="Courier New"/>
          <w:noProof/>
          <w:sz w:val="20"/>
          <w:szCs w:val="20"/>
          <w:lang w:val="en-US"/>
        </w:rPr>
      </w:pPr>
      <w:r w:rsidRPr="00870F80">
        <w:rPr>
          <w:rFonts w:ascii="Courier New" w:hAnsi="Courier New" w:cs="Courier New"/>
          <w:noProof/>
          <w:sz w:val="20"/>
          <w:szCs w:val="20"/>
          <w:lang w:val="en-US"/>
        </w:rPr>
        <w:t xml:space="preserve">            </w:t>
      </w:r>
      <w:r w:rsidRPr="00870F80">
        <w:rPr>
          <w:rFonts w:ascii="Courier New" w:hAnsi="Courier New" w:cs="Courier New"/>
          <w:noProof/>
          <w:color w:val="0000FF"/>
          <w:sz w:val="20"/>
          <w:szCs w:val="20"/>
          <w:lang w:val="en-US"/>
        </w:rPr>
        <w:t>if</w:t>
      </w:r>
      <w:r w:rsidRPr="00870F80">
        <w:rPr>
          <w:rFonts w:ascii="Courier New" w:hAnsi="Courier New" w:cs="Courier New"/>
          <w:noProof/>
          <w:sz w:val="20"/>
          <w:szCs w:val="20"/>
          <w:lang w:val="en-US"/>
        </w:rPr>
        <w:t xml:space="preserve"> (</w:t>
      </w:r>
      <w:r w:rsidRPr="00870F80">
        <w:rPr>
          <w:rFonts w:ascii="Courier New" w:hAnsi="Courier New" w:cs="Courier New"/>
          <w:noProof/>
          <w:color w:val="0000FF"/>
          <w:sz w:val="20"/>
          <w:szCs w:val="20"/>
          <w:lang w:val="en-US"/>
        </w:rPr>
        <w:t>this</w:t>
      </w:r>
      <w:r w:rsidRPr="00870F80">
        <w:rPr>
          <w:rFonts w:ascii="Courier New" w:hAnsi="Courier New" w:cs="Courier New"/>
          <w:noProof/>
          <w:sz w:val="20"/>
          <w:szCs w:val="20"/>
          <w:lang w:val="en-US"/>
        </w:rPr>
        <w:t xml:space="preserve">.checkBox2.Checked == </w:t>
      </w:r>
      <w:r w:rsidRPr="00870F80">
        <w:rPr>
          <w:rFonts w:ascii="Courier New" w:hAnsi="Courier New" w:cs="Courier New"/>
          <w:noProof/>
          <w:color w:val="0000FF"/>
          <w:sz w:val="20"/>
          <w:szCs w:val="20"/>
          <w:lang w:val="en-US"/>
        </w:rPr>
        <w:t>true</w:t>
      </w:r>
      <w:r w:rsidRPr="00870F80">
        <w:rPr>
          <w:rFonts w:ascii="Courier New" w:hAnsi="Courier New" w:cs="Courier New"/>
          <w:noProof/>
          <w:sz w:val="20"/>
          <w:szCs w:val="20"/>
          <w:lang w:val="en-US"/>
        </w:rPr>
        <w:t>)</w:t>
      </w:r>
    </w:p>
    <w:p w:rsidR="00301180" w:rsidRPr="00301180" w:rsidRDefault="00301180" w:rsidP="00301180">
      <w:pPr>
        <w:spacing w:line="360" w:lineRule="auto"/>
        <w:rPr>
          <w:rFonts w:ascii="Courier New" w:hAnsi="Courier New" w:cs="Courier New"/>
          <w:noProof/>
          <w:sz w:val="20"/>
          <w:szCs w:val="20"/>
        </w:rPr>
      </w:pPr>
      <w:r w:rsidRPr="00870F80">
        <w:rPr>
          <w:rFonts w:ascii="Courier New" w:hAnsi="Courier New" w:cs="Courier New"/>
          <w:noProof/>
          <w:sz w:val="20"/>
          <w:szCs w:val="20"/>
          <w:lang w:val="en-US"/>
        </w:rPr>
        <w:t xml:space="preserve">            </w:t>
      </w:r>
      <w:r>
        <w:rPr>
          <w:rFonts w:ascii="Courier New" w:hAnsi="Courier New" w:cs="Courier New"/>
          <w:noProof/>
          <w:sz w:val="20"/>
          <w:szCs w:val="20"/>
        </w:rPr>
        <w:t>{</w:t>
      </w:r>
    </w:p>
    <w:p w:rsidR="00301180" w:rsidRPr="00870F80" w:rsidRDefault="00301180" w:rsidP="00301180">
      <w:pPr>
        <w:spacing w:line="360" w:lineRule="auto"/>
        <w:ind w:left="2010"/>
        <w:rPr>
          <w:rFonts w:ascii="Courier New" w:hAnsi="Courier New" w:cs="Courier New"/>
          <w:noProof/>
          <w:sz w:val="20"/>
          <w:szCs w:val="20"/>
        </w:rPr>
      </w:pPr>
      <w:r>
        <w:rPr>
          <w:rFonts w:ascii="Courier New" w:hAnsi="Courier New" w:cs="Courier New"/>
          <w:noProof/>
          <w:sz w:val="20"/>
          <w:szCs w:val="20"/>
        </w:rPr>
        <w:t xml:space="preserve">Аналогичный код для таблицы «Список_альбомов», используется </w:t>
      </w:r>
      <w:r>
        <w:rPr>
          <w:rFonts w:ascii="Courier New" w:hAnsi="Courier New" w:cs="Courier New"/>
          <w:noProof/>
          <w:sz w:val="20"/>
          <w:szCs w:val="20"/>
          <w:lang w:val="en-US"/>
        </w:rPr>
        <w:t>GetData</w:t>
      </w:r>
      <w:r w:rsidRPr="00870F80">
        <w:rPr>
          <w:rFonts w:ascii="Courier New" w:hAnsi="Courier New" w:cs="Courier New"/>
          <w:noProof/>
          <w:sz w:val="20"/>
          <w:szCs w:val="20"/>
        </w:rPr>
        <w:t>1();</w:t>
      </w:r>
    </w:p>
    <w:p w:rsidR="00301180" w:rsidRPr="00301180" w:rsidRDefault="00301180" w:rsidP="00301180">
      <w:pPr>
        <w:spacing w:line="360" w:lineRule="auto"/>
      </w:pPr>
      <w:r>
        <w:rPr>
          <w:rFonts w:ascii="Courier New" w:hAnsi="Courier New" w:cs="Courier New"/>
          <w:noProof/>
          <w:sz w:val="20"/>
          <w:szCs w:val="20"/>
        </w:rPr>
        <w:tab/>
      </w:r>
      <w:r>
        <w:rPr>
          <w:rFonts w:ascii="Courier New" w:hAnsi="Courier New" w:cs="Courier New"/>
          <w:noProof/>
          <w:sz w:val="20"/>
          <w:szCs w:val="20"/>
        </w:rPr>
        <w:tab/>
      </w:r>
      <w:r w:rsidRPr="00301180">
        <w:rPr>
          <w:rFonts w:ascii="Courier New" w:hAnsi="Courier New" w:cs="Courier New"/>
          <w:noProof/>
          <w:sz w:val="20"/>
          <w:szCs w:val="20"/>
        </w:rPr>
        <w:t>}</w:t>
      </w:r>
    </w:p>
    <w:p w:rsidR="00301180" w:rsidRPr="00301180" w:rsidRDefault="00301180" w:rsidP="00301180">
      <w:pPr>
        <w:spacing w:line="360" w:lineRule="auto"/>
      </w:pPr>
      <w:r w:rsidRPr="00301180">
        <w:t>....................</w:t>
      </w:r>
    </w:p>
    <w:p w:rsidR="00301180" w:rsidRPr="00301180" w:rsidRDefault="00301180" w:rsidP="00301180">
      <w:pPr>
        <w:spacing w:line="360" w:lineRule="auto"/>
      </w:pPr>
      <w:r w:rsidRPr="00301180">
        <w:t>}</w:t>
      </w:r>
    </w:p>
    <w:p w:rsidR="00301180" w:rsidRDefault="00301180" w:rsidP="00301180">
      <w:pPr>
        <w:spacing w:line="360" w:lineRule="auto"/>
      </w:pPr>
      <w:r>
        <w:t>Используемая</w:t>
      </w:r>
      <w:r w:rsidRPr="00870F80">
        <w:t xml:space="preserve"> </w:t>
      </w:r>
      <w:r>
        <w:t>в</w:t>
      </w:r>
      <w:r w:rsidRPr="00870F80">
        <w:t xml:space="preserve"> </w:t>
      </w:r>
      <w:r>
        <w:t>обработчике</w:t>
      </w:r>
      <w:r w:rsidRPr="00870F80">
        <w:t xml:space="preserve"> </w:t>
      </w:r>
      <w:r>
        <w:t>функция</w:t>
      </w:r>
      <w:r w:rsidRPr="00870F80">
        <w:t xml:space="preserve"> </w:t>
      </w:r>
      <w:r>
        <w:rPr>
          <w:lang w:val="en-US"/>
        </w:rPr>
        <w:t>GetData</w:t>
      </w:r>
      <w:r w:rsidRPr="00870F80">
        <w:t xml:space="preserve">() </w:t>
      </w:r>
      <w:r>
        <w:t>существует</w:t>
      </w:r>
      <w:r w:rsidRPr="00870F80">
        <w:t xml:space="preserve"> </w:t>
      </w:r>
      <w:r>
        <w:t>в</w:t>
      </w:r>
      <w:r w:rsidRPr="00870F80">
        <w:t xml:space="preserve"> </w:t>
      </w:r>
      <w:r>
        <w:t>пяти</w:t>
      </w:r>
      <w:r w:rsidRPr="00870F80">
        <w:t xml:space="preserve"> </w:t>
      </w:r>
      <w:r>
        <w:t>экземплярах</w:t>
      </w:r>
      <w:r w:rsidRPr="00870F80">
        <w:t xml:space="preserve"> (</w:t>
      </w:r>
      <w:r>
        <w:rPr>
          <w:lang w:val="en-US"/>
        </w:rPr>
        <w:t>GetData</w:t>
      </w:r>
      <w:r w:rsidRPr="00870F80">
        <w:t xml:space="preserve">(), </w:t>
      </w:r>
      <w:r>
        <w:rPr>
          <w:lang w:val="en-US"/>
        </w:rPr>
        <w:t>GetData</w:t>
      </w:r>
      <w:r w:rsidRPr="00870F80">
        <w:t xml:space="preserve">1(), </w:t>
      </w:r>
      <w:r>
        <w:rPr>
          <w:lang w:val="en-US"/>
        </w:rPr>
        <w:t>GetData</w:t>
      </w:r>
      <w:r w:rsidRPr="00870F80">
        <w:t xml:space="preserve">2(), </w:t>
      </w:r>
      <w:r>
        <w:rPr>
          <w:lang w:val="en-US"/>
        </w:rPr>
        <w:t>GetData</w:t>
      </w:r>
      <w:r w:rsidRPr="00870F80">
        <w:t xml:space="preserve">3 </w:t>
      </w:r>
      <w:r>
        <w:t>и</w:t>
      </w:r>
      <w:r w:rsidRPr="00870F80">
        <w:t xml:space="preserve"> </w:t>
      </w:r>
      <w:r>
        <w:rPr>
          <w:lang w:val="en-US"/>
        </w:rPr>
        <w:t>GetData</w:t>
      </w:r>
      <w:r w:rsidRPr="00870F80">
        <w:t xml:space="preserve">4() </w:t>
      </w:r>
      <w:r>
        <w:t>для каждой из пяти таблиц). Вариант для первой таблицы («Список_песен») выглядит так:</w:t>
      </w:r>
    </w:p>
    <w:p w:rsidR="00301180" w:rsidRDefault="00301180" w:rsidP="00301180">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System.Data.</w:t>
      </w:r>
      <w:r>
        <w:rPr>
          <w:rFonts w:ascii="Courier New" w:hAnsi="Courier New" w:cs="Courier New"/>
          <w:noProof/>
          <w:color w:val="008080"/>
          <w:sz w:val="20"/>
          <w:szCs w:val="20"/>
        </w:rPr>
        <w:t>DataTable</w:t>
      </w:r>
      <w:r>
        <w:rPr>
          <w:rFonts w:ascii="Courier New" w:hAnsi="Courier New" w:cs="Courier New"/>
          <w:noProof/>
          <w:sz w:val="20"/>
          <w:szCs w:val="20"/>
        </w:rPr>
        <w:t xml:space="preserve"> GetData()</w:t>
      </w:r>
    </w:p>
    <w:p w:rsidR="00301180" w:rsidRPr="00301180" w:rsidRDefault="00301180" w:rsidP="00301180">
      <w:pPr>
        <w:autoSpaceDE w:val="0"/>
        <w:autoSpaceDN w:val="0"/>
        <w:adjustRightInd w:val="0"/>
        <w:rPr>
          <w:rFonts w:ascii="Courier New" w:hAnsi="Courier New" w:cs="Courier New"/>
          <w:noProof/>
          <w:sz w:val="20"/>
          <w:szCs w:val="20"/>
        </w:rPr>
      </w:pPr>
      <w:r>
        <w:rPr>
          <w:rFonts w:ascii="Courier New" w:hAnsi="Courier New" w:cs="Courier New"/>
          <w:noProof/>
          <w:sz w:val="20"/>
          <w:szCs w:val="20"/>
        </w:rPr>
        <w:t xml:space="preserve">        </w:t>
      </w:r>
      <w:r w:rsidRPr="00301180">
        <w:rPr>
          <w:rFonts w:ascii="Courier New" w:hAnsi="Courier New" w:cs="Courier New"/>
          <w:noProof/>
          <w:sz w:val="20"/>
          <w:szCs w:val="20"/>
        </w:rPr>
        <w:t>{</w:t>
      </w:r>
    </w:p>
    <w:p w:rsidR="00301180" w:rsidRPr="00301180" w:rsidRDefault="00301180" w:rsidP="00301180">
      <w:pPr>
        <w:autoSpaceDE w:val="0"/>
        <w:autoSpaceDN w:val="0"/>
        <w:adjustRightInd w:val="0"/>
        <w:rPr>
          <w:rFonts w:ascii="Courier New" w:hAnsi="Courier New" w:cs="Courier New"/>
          <w:noProof/>
          <w:sz w:val="20"/>
          <w:szCs w:val="20"/>
        </w:rPr>
      </w:pPr>
    </w:p>
    <w:p w:rsidR="00301180" w:rsidRPr="00301180" w:rsidRDefault="00301180" w:rsidP="00301180">
      <w:pPr>
        <w:autoSpaceDE w:val="0"/>
        <w:autoSpaceDN w:val="0"/>
        <w:adjustRightInd w:val="0"/>
        <w:rPr>
          <w:rFonts w:ascii="Courier New" w:hAnsi="Courier New" w:cs="Courier New"/>
          <w:noProof/>
          <w:color w:val="0000FF"/>
          <w:sz w:val="20"/>
          <w:szCs w:val="20"/>
        </w:rPr>
      </w:pPr>
      <w:r w:rsidRPr="00301180">
        <w:rPr>
          <w:rFonts w:ascii="Courier New" w:hAnsi="Courier New" w:cs="Courier New"/>
          <w:noProof/>
          <w:sz w:val="20"/>
          <w:szCs w:val="20"/>
        </w:rPr>
        <w:t xml:space="preserve">            </w:t>
      </w:r>
      <w:r w:rsidRPr="009A3E62">
        <w:rPr>
          <w:rFonts w:ascii="Courier New" w:hAnsi="Courier New" w:cs="Courier New"/>
          <w:noProof/>
          <w:color w:val="0000FF"/>
          <w:sz w:val="20"/>
          <w:szCs w:val="20"/>
          <w:lang w:val="en-US"/>
        </w:rPr>
        <w:t>try</w:t>
      </w:r>
    </w:p>
    <w:p w:rsidR="00301180" w:rsidRPr="00301180" w:rsidRDefault="00301180" w:rsidP="00301180">
      <w:pPr>
        <w:autoSpaceDE w:val="0"/>
        <w:autoSpaceDN w:val="0"/>
        <w:adjustRightInd w:val="0"/>
        <w:rPr>
          <w:rFonts w:ascii="Courier New" w:hAnsi="Courier New" w:cs="Courier New"/>
          <w:noProof/>
          <w:sz w:val="20"/>
          <w:szCs w:val="20"/>
        </w:rPr>
      </w:pPr>
      <w:r w:rsidRPr="00301180">
        <w:rPr>
          <w:rFonts w:ascii="Courier New" w:hAnsi="Courier New" w:cs="Courier New"/>
          <w:noProof/>
          <w:sz w:val="20"/>
          <w:szCs w:val="20"/>
        </w:rPr>
        <w:t xml:space="preserve">            {</w:t>
      </w:r>
    </w:p>
    <w:p w:rsidR="00301180" w:rsidRPr="00301180" w:rsidRDefault="00301180" w:rsidP="00301180">
      <w:pPr>
        <w:autoSpaceDE w:val="0"/>
        <w:autoSpaceDN w:val="0"/>
        <w:adjustRightInd w:val="0"/>
        <w:rPr>
          <w:rFonts w:ascii="Courier New" w:hAnsi="Courier New" w:cs="Courier New"/>
          <w:noProof/>
          <w:sz w:val="20"/>
          <w:szCs w:val="20"/>
        </w:rPr>
      </w:pPr>
      <w:r w:rsidRPr="00301180">
        <w:rPr>
          <w:rFonts w:ascii="Courier New" w:hAnsi="Courier New" w:cs="Courier New"/>
          <w:noProof/>
          <w:sz w:val="20"/>
          <w:szCs w:val="20"/>
        </w:rPr>
        <w:t xml:space="preserve">                </w:t>
      </w:r>
      <w:r w:rsidRPr="009A3E62">
        <w:rPr>
          <w:rFonts w:ascii="Courier New" w:hAnsi="Courier New" w:cs="Courier New"/>
          <w:noProof/>
          <w:sz w:val="20"/>
          <w:szCs w:val="20"/>
          <w:lang w:val="en-US"/>
        </w:rPr>
        <w:t>sqlDataAdapter</w:t>
      </w:r>
      <w:r w:rsidRPr="00301180">
        <w:rPr>
          <w:rFonts w:ascii="Courier New" w:hAnsi="Courier New" w:cs="Courier New"/>
          <w:noProof/>
          <w:sz w:val="20"/>
          <w:szCs w:val="20"/>
        </w:rPr>
        <w:t>1.</w:t>
      </w:r>
      <w:r w:rsidRPr="009A3E62">
        <w:rPr>
          <w:rFonts w:ascii="Courier New" w:hAnsi="Courier New" w:cs="Courier New"/>
          <w:noProof/>
          <w:sz w:val="20"/>
          <w:szCs w:val="20"/>
          <w:lang w:val="en-US"/>
        </w:rPr>
        <w:t>Fill</w:t>
      </w:r>
      <w:r w:rsidRPr="00301180">
        <w:rPr>
          <w:rFonts w:ascii="Courier New" w:hAnsi="Courier New" w:cs="Courier New"/>
          <w:noProof/>
          <w:sz w:val="20"/>
          <w:szCs w:val="20"/>
        </w:rPr>
        <w:t>(</w:t>
      </w:r>
      <w:r w:rsidRPr="009A3E62">
        <w:rPr>
          <w:rFonts w:ascii="Courier New" w:hAnsi="Courier New" w:cs="Courier New"/>
          <w:noProof/>
          <w:sz w:val="20"/>
          <w:szCs w:val="20"/>
          <w:lang w:val="en-US"/>
        </w:rPr>
        <w:t>dataSet</w:t>
      </w:r>
      <w:r w:rsidRPr="00301180">
        <w:rPr>
          <w:rFonts w:ascii="Courier New" w:hAnsi="Courier New" w:cs="Courier New"/>
          <w:noProof/>
          <w:sz w:val="20"/>
          <w:szCs w:val="20"/>
        </w:rPr>
        <w:t xml:space="preserve">21, </w:t>
      </w:r>
      <w:r w:rsidRPr="00301180">
        <w:rPr>
          <w:rFonts w:ascii="Courier New" w:hAnsi="Courier New" w:cs="Courier New"/>
          <w:noProof/>
          <w:color w:val="800000"/>
          <w:sz w:val="20"/>
          <w:szCs w:val="20"/>
        </w:rPr>
        <w:t>"</w:t>
      </w:r>
      <w:r>
        <w:rPr>
          <w:rFonts w:ascii="Courier New" w:hAnsi="Courier New" w:cs="Courier New"/>
          <w:noProof/>
          <w:color w:val="800000"/>
          <w:sz w:val="20"/>
          <w:szCs w:val="20"/>
        </w:rPr>
        <w:t>Список</w:t>
      </w:r>
      <w:r w:rsidRPr="00301180">
        <w:rPr>
          <w:rFonts w:ascii="Courier New" w:hAnsi="Courier New" w:cs="Courier New"/>
          <w:noProof/>
          <w:color w:val="800000"/>
          <w:sz w:val="20"/>
          <w:szCs w:val="20"/>
        </w:rPr>
        <w:t>_</w:t>
      </w:r>
      <w:r>
        <w:rPr>
          <w:rFonts w:ascii="Courier New" w:hAnsi="Courier New" w:cs="Courier New"/>
          <w:noProof/>
          <w:color w:val="800000"/>
          <w:sz w:val="20"/>
          <w:szCs w:val="20"/>
        </w:rPr>
        <w:t>песен</w:t>
      </w:r>
      <w:r w:rsidRPr="00301180">
        <w:rPr>
          <w:rFonts w:ascii="Courier New" w:hAnsi="Courier New" w:cs="Courier New"/>
          <w:noProof/>
          <w:color w:val="800000"/>
          <w:sz w:val="20"/>
          <w:szCs w:val="20"/>
        </w:rPr>
        <w:t>"</w:t>
      </w:r>
      <w:r w:rsidRPr="00301180">
        <w:rPr>
          <w:rFonts w:ascii="Courier New" w:hAnsi="Courier New" w:cs="Courier New"/>
          <w:noProof/>
          <w:sz w:val="20"/>
          <w:szCs w:val="20"/>
        </w:rPr>
        <w:t>);</w:t>
      </w:r>
    </w:p>
    <w:p w:rsidR="00301180" w:rsidRPr="009A3E62" w:rsidRDefault="00301180" w:rsidP="00301180">
      <w:pPr>
        <w:autoSpaceDE w:val="0"/>
        <w:autoSpaceDN w:val="0"/>
        <w:adjustRightInd w:val="0"/>
        <w:rPr>
          <w:rFonts w:ascii="Courier New" w:hAnsi="Courier New" w:cs="Courier New"/>
          <w:noProof/>
          <w:sz w:val="20"/>
          <w:szCs w:val="20"/>
          <w:lang w:val="en-US"/>
        </w:rPr>
      </w:pPr>
      <w:r w:rsidRPr="00301180">
        <w:rPr>
          <w:rFonts w:ascii="Courier New" w:hAnsi="Courier New" w:cs="Courier New"/>
          <w:noProof/>
          <w:sz w:val="20"/>
          <w:szCs w:val="20"/>
        </w:rPr>
        <w:t xml:space="preserve">            </w:t>
      </w:r>
      <w:r w:rsidRPr="009A3E62">
        <w:rPr>
          <w:rFonts w:ascii="Courier New" w:hAnsi="Courier New" w:cs="Courier New"/>
          <w:noProof/>
          <w:sz w:val="20"/>
          <w:szCs w:val="20"/>
          <w:lang w:val="en-US"/>
        </w:rPr>
        <w:t>}</w:t>
      </w:r>
    </w:p>
    <w:p w:rsidR="00301180" w:rsidRPr="009A3E62" w:rsidRDefault="00301180" w:rsidP="00301180">
      <w:pPr>
        <w:autoSpaceDE w:val="0"/>
        <w:autoSpaceDN w:val="0"/>
        <w:adjustRightInd w:val="0"/>
        <w:rPr>
          <w:rFonts w:ascii="Courier New" w:hAnsi="Courier New" w:cs="Courier New"/>
          <w:noProof/>
          <w:sz w:val="20"/>
          <w:szCs w:val="20"/>
          <w:lang w:val="en-US"/>
        </w:rPr>
      </w:pPr>
      <w:r w:rsidRPr="009A3E62">
        <w:rPr>
          <w:rFonts w:ascii="Courier New" w:hAnsi="Courier New" w:cs="Courier New"/>
          <w:noProof/>
          <w:sz w:val="20"/>
          <w:szCs w:val="20"/>
          <w:lang w:val="en-US"/>
        </w:rPr>
        <w:t xml:space="preserve">            </w:t>
      </w:r>
      <w:r w:rsidRPr="009A3E62">
        <w:rPr>
          <w:rFonts w:ascii="Courier New" w:hAnsi="Courier New" w:cs="Courier New"/>
          <w:noProof/>
          <w:color w:val="0000FF"/>
          <w:sz w:val="20"/>
          <w:szCs w:val="20"/>
          <w:lang w:val="en-US"/>
        </w:rPr>
        <w:t>catch</w:t>
      </w:r>
      <w:r w:rsidRPr="009A3E62">
        <w:rPr>
          <w:rFonts w:ascii="Courier New" w:hAnsi="Courier New" w:cs="Courier New"/>
          <w:noProof/>
          <w:sz w:val="20"/>
          <w:szCs w:val="20"/>
          <w:lang w:val="en-US"/>
        </w:rPr>
        <w:t xml:space="preserve"> (</w:t>
      </w:r>
      <w:r w:rsidRPr="009A3E62">
        <w:rPr>
          <w:rFonts w:ascii="Courier New" w:hAnsi="Courier New" w:cs="Courier New"/>
          <w:noProof/>
          <w:color w:val="008080"/>
          <w:sz w:val="20"/>
          <w:szCs w:val="20"/>
          <w:lang w:val="en-US"/>
        </w:rPr>
        <w:t>Exception</w:t>
      </w:r>
      <w:r w:rsidRPr="009A3E62">
        <w:rPr>
          <w:rFonts w:ascii="Courier New" w:hAnsi="Courier New" w:cs="Courier New"/>
          <w:noProof/>
          <w:sz w:val="20"/>
          <w:szCs w:val="20"/>
          <w:lang w:val="en-US"/>
        </w:rPr>
        <w:t xml:space="preserve"> ex)</w:t>
      </w:r>
    </w:p>
    <w:p w:rsidR="00301180" w:rsidRPr="009A3E62" w:rsidRDefault="00301180" w:rsidP="00301180">
      <w:pPr>
        <w:autoSpaceDE w:val="0"/>
        <w:autoSpaceDN w:val="0"/>
        <w:adjustRightInd w:val="0"/>
        <w:rPr>
          <w:rFonts w:ascii="Courier New" w:hAnsi="Courier New" w:cs="Courier New"/>
          <w:noProof/>
          <w:sz w:val="20"/>
          <w:szCs w:val="20"/>
          <w:lang w:val="en-US"/>
        </w:rPr>
      </w:pPr>
      <w:r w:rsidRPr="009A3E62">
        <w:rPr>
          <w:rFonts w:ascii="Courier New" w:hAnsi="Courier New" w:cs="Courier New"/>
          <w:noProof/>
          <w:sz w:val="20"/>
          <w:szCs w:val="20"/>
          <w:lang w:val="en-US"/>
        </w:rPr>
        <w:t xml:space="preserve">            {</w:t>
      </w:r>
    </w:p>
    <w:p w:rsidR="00301180" w:rsidRPr="009A3E62" w:rsidRDefault="00301180" w:rsidP="00301180">
      <w:pPr>
        <w:autoSpaceDE w:val="0"/>
        <w:autoSpaceDN w:val="0"/>
        <w:adjustRightInd w:val="0"/>
        <w:rPr>
          <w:rFonts w:ascii="Courier New" w:hAnsi="Courier New" w:cs="Courier New"/>
          <w:noProof/>
          <w:sz w:val="20"/>
          <w:szCs w:val="20"/>
          <w:lang w:val="en-US"/>
        </w:rPr>
      </w:pPr>
      <w:r w:rsidRPr="009A3E62">
        <w:rPr>
          <w:rFonts w:ascii="Courier New" w:hAnsi="Courier New" w:cs="Courier New"/>
          <w:noProof/>
          <w:sz w:val="20"/>
          <w:szCs w:val="20"/>
          <w:lang w:val="en-US"/>
        </w:rPr>
        <w:t xml:space="preserve">                </w:t>
      </w:r>
      <w:r w:rsidRPr="009A3E62">
        <w:rPr>
          <w:rFonts w:ascii="Courier New" w:hAnsi="Courier New" w:cs="Courier New"/>
          <w:noProof/>
          <w:color w:val="008080"/>
          <w:sz w:val="20"/>
          <w:szCs w:val="20"/>
          <w:lang w:val="en-US"/>
        </w:rPr>
        <w:t>MessageBox</w:t>
      </w:r>
      <w:r w:rsidRPr="009A3E62">
        <w:rPr>
          <w:rFonts w:ascii="Courier New" w:hAnsi="Courier New" w:cs="Courier New"/>
          <w:noProof/>
          <w:sz w:val="20"/>
          <w:szCs w:val="20"/>
          <w:lang w:val="en-US"/>
        </w:rPr>
        <w:t>.Show(ex.ToString());</w:t>
      </w:r>
    </w:p>
    <w:p w:rsidR="00301180" w:rsidRPr="00301180" w:rsidRDefault="00301180" w:rsidP="00301180">
      <w:pPr>
        <w:autoSpaceDE w:val="0"/>
        <w:autoSpaceDN w:val="0"/>
        <w:adjustRightInd w:val="0"/>
        <w:rPr>
          <w:rFonts w:ascii="Courier New" w:hAnsi="Courier New" w:cs="Courier New"/>
          <w:noProof/>
          <w:sz w:val="20"/>
          <w:szCs w:val="20"/>
          <w:lang w:val="en-US"/>
        </w:rPr>
      </w:pPr>
      <w:r w:rsidRPr="009A3E62">
        <w:rPr>
          <w:rFonts w:ascii="Courier New" w:hAnsi="Courier New" w:cs="Courier New"/>
          <w:noProof/>
          <w:sz w:val="20"/>
          <w:szCs w:val="20"/>
          <w:lang w:val="en-US"/>
        </w:rPr>
        <w:t xml:space="preserve">            </w:t>
      </w:r>
      <w:r w:rsidRPr="00301180">
        <w:rPr>
          <w:rFonts w:ascii="Courier New" w:hAnsi="Courier New" w:cs="Courier New"/>
          <w:noProof/>
          <w:sz w:val="20"/>
          <w:szCs w:val="20"/>
          <w:lang w:val="en-US"/>
        </w:rPr>
        <w:t>}</w:t>
      </w:r>
    </w:p>
    <w:p w:rsidR="00301180" w:rsidRPr="00301180" w:rsidRDefault="00301180" w:rsidP="00301180">
      <w:pPr>
        <w:autoSpaceDE w:val="0"/>
        <w:autoSpaceDN w:val="0"/>
        <w:adjustRightInd w:val="0"/>
        <w:rPr>
          <w:rFonts w:ascii="Courier New" w:hAnsi="Courier New" w:cs="Courier New"/>
          <w:noProof/>
          <w:sz w:val="20"/>
          <w:szCs w:val="20"/>
          <w:lang w:val="en-US"/>
        </w:rPr>
      </w:pPr>
    </w:p>
    <w:p w:rsidR="00301180" w:rsidRPr="00301180" w:rsidRDefault="00301180" w:rsidP="00301180">
      <w:pPr>
        <w:autoSpaceDE w:val="0"/>
        <w:autoSpaceDN w:val="0"/>
        <w:adjustRightInd w:val="0"/>
        <w:rPr>
          <w:rFonts w:ascii="Courier New" w:hAnsi="Courier New" w:cs="Courier New"/>
          <w:noProof/>
          <w:sz w:val="20"/>
          <w:szCs w:val="20"/>
          <w:lang w:val="en-US"/>
        </w:rPr>
      </w:pPr>
      <w:r w:rsidRPr="00301180">
        <w:rPr>
          <w:rFonts w:ascii="Courier New" w:hAnsi="Courier New" w:cs="Courier New"/>
          <w:noProof/>
          <w:sz w:val="20"/>
          <w:szCs w:val="20"/>
          <w:lang w:val="en-US"/>
        </w:rPr>
        <w:t xml:space="preserve">            </w:t>
      </w:r>
      <w:r w:rsidRPr="00301180">
        <w:rPr>
          <w:rFonts w:ascii="Courier New" w:hAnsi="Courier New" w:cs="Courier New"/>
          <w:noProof/>
          <w:color w:val="0000FF"/>
          <w:sz w:val="20"/>
          <w:szCs w:val="20"/>
          <w:lang w:val="en-US"/>
        </w:rPr>
        <w:t>return</w:t>
      </w:r>
      <w:r w:rsidRPr="00301180">
        <w:rPr>
          <w:rFonts w:ascii="Courier New" w:hAnsi="Courier New" w:cs="Courier New"/>
          <w:noProof/>
          <w:sz w:val="20"/>
          <w:szCs w:val="20"/>
          <w:lang w:val="en-US"/>
        </w:rPr>
        <w:t xml:space="preserve"> dataSet21.Tables[0];</w:t>
      </w:r>
    </w:p>
    <w:p w:rsidR="00301180" w:rsidRPr="00301180" w:rsidRDefault="00301180" w:rsidP="00301180">
      <w:pPr>
        <w:spacing w:line="360" w:lineRule="auto"/>
        <w:rPr>
          <w:rFonts w:ascii="Courier New" w:hAnsi="Courier New" w:cs="Courier New"/>
          <w:noProof/>
          <w:sz w:val="20"/>
          <w:szCs w:val="20"/>
          <w:lang w:val="en-US"/>
        </w:rPr>
      </w:pPr>
      <w:r w:rsidRPr="00301180">
        <w:rPr>
          <w:rFonts w:ascii="Courier New" w:hAnsi="Courier New" w:cs="Courier New"/>
          <w:noProof/>
          <w:sz w:val="20"/>
          <w:szCs w:val="20"/>
          <w:lang w:val="en-US"/>
        </w:rPr>
        <w:t xml:space="preserve">        }</w:t>
      </w:r>
    </w:p>
    <w:p w:rsidR="00301180" w:rsidRDefault="00301180" w:rsidP="00301180">
      <w:pPr>
        <w:spacing w:line="360" w:lineRule="auto"/>
        <w:rPr>
          <w:noProof/>
          <w:lang w:val="en-US"/>
        </w:rPr>
      </w:pPr>
      <w:r w:rsidRPr="009A3E62">
        <w:rPr>
          <w:noProof/>
        </w:rPr>
        <w:t>Разу</w:t>
      </w:r>
      <w:r>
        <w:rPr>
          <w:noProof/>
        </w:rPr>
        <w:t>меется</w:t>
      </w:r>
      <w:r w:rsidRPr="00301180">
        <w:rPr>
          <w:noProof/>
          <w:lang w:val="en-US"/>
        </w:rPr>
        <w:t xml:space="preserve">, </w:t>
      </w:r>
      <w:r>
        <w:rPr>
          <w:noProof/>
        </w:rPr>
        <w:t>и</w:t>
      </w:r>
      <w:r w:rsidRPr="00301180">
        <w:rPr>
          <w:noProof/>
          <w:lang w:val="en-US"/>
        </w:rPr>
        <w:t xml:space="preserve"> </w:t>
      </w:r>
      <w:r>
        <w:rPr>
          <w:noProof/>
        </w:rPr>
        <w:t>в</w:t>
      </w:r>
      <w:r w:rsidRPr="00301180">
        <w:rPr>
          <w:noProof/>
          <w:lang w:val="en-US"/>
        </w:rPr>
        <w:t xml:space="preserve"> </w:t>
      </w:r>
      <w:r>
        <w:rPr>
          <w:noProof/>
        </w:rPr>
        <w:t>этой</w:t>
      </w:r>
      <w:r w:rsidRPr="00301180">
        <w:rPr>
          <w:noProof/>
          <w:lang w:val="en-US"/>
        </w:rPr>
        <w:t xml:space="preserve"> </w:t>
      </w:r>
      <w:r>
        <w:rPr>
          <w:noProof/>
        </w:rPr>
        <w:t>форме</w:t>
      </w:r>
      <w:r w:rsidRPr="00301180">
        <w:rPr>
          <w:noProof/>
          <w:lang w:val="en-US"/>
        </w:rPr>
        <w:t xml:space="preserve"> </w:t>
      </w:r>
      <w:r>
        <w:rPr>
          <w:noProof/>
        </w:rPr>
        <w:t>используются</w:t>
      </w:r>
      <w:r w:rsidRPr="00301180">
        <w:rPr>
          <w:noProof/>
          <w:lang w:val="en-US"/>
        </w:rPr>
        <w:t xml:space="preserve"> </w:t>
      </w:r>
      <w:r>
        <w:rPr>
          <w:noProof/>
        </w:rPr>
        <w:t>объекты</w:t>
      </w:r>
      <w:r w:rsidRPr="00301180">
        <w:rPr>
          <w:noProof/>
          <w:lang w:val="en-US"/>
        </w:rPr>
        <w:t xml:space="preserve"> </w:t>
      </w:r>
      <w:r>
        <w:rPr>
          <w:noProof/>
          <w:lang w:val="en-US"/>
        </w:rPr>
        <w:t>SqlConnection</w:t>
      </w:r>
      <w:r w:rsidRPr="00301180">
        <w:rPr>
          <w:noProof/>
          <w:lang w:val="en-US"/>
        </w:rPr>
        <w:t xml:space="preserve">, </w:t>
      </w:r>
      <w:r>
        <w:rPr>
          <w:noProof/>
          <w:lang w:val="en-US"/>
        </w:rPr>
        <w:t>SqlDataAdapter</w:t>
      </w:r>
      <w:r w:rsidRPr="00301180">
        <w:rPr>
          <w:noProof/>
          <w:lang w:val="en-US"/>
        </w:rPr>
        <w:t xml:space="preserve"> (5 </w:t>
      </w:r>
      <w:r>
        <w:rPr>
          <w:noProof/>
        </w:rPr>
        <w:t>экземпляров</w:t>
      </w:r>
      <w:r w:rsidRPr="00301180">
        <w:rPr>
          <w:noProof/>
          <w:lang w:val="en-US"/>
        </w:rPr>
        <w:t xml:space="preserve">) </w:t>
      </w:r>
      <w:r>
        <w:rPr>
          <w:noProof/>
        </w:rPr>
        <w:t>и</w:t>
      </w:r>
      <w:r w:rsidRPr="00301180">
        <w:rPr>
          <w:noProof/>
          <w:lang w:val="en-US"/>
        </w:rPr>
        <w:t xml:space="preserve"> </w:t>
      </w:r>
      <w:r>
        <w:rPr>
          <w:noProof/>
          <w:lang w:val="en-US"/>
        </w:rPr>
        <w:t>DataSet</w:t>
      </w:r>
      <w:r w:rsidRPr="00301180">
        <w:rPr>
          <w:noProof/>
          <w:lang w:val="en-US"/>
        </w:rPr>
        <w:t>.</w:t>
      </w:r>
    </w:p>
    <w:p w:rsidR="00301180" w:rsidRDefault="00301180" w:rsidP="00301180">
      <w:pPr>
        <w:spacing w:line="360" w:lineRule="auto"/>
        <w:rPr>
          <w:noProof/>
          <w:lang w:val="en-US"/>
        </w:rPr>
      </w:pPr>
    </w:p>
    <w:p w:rsidR="00301180" w:rsidRPr="00295496" w:rsidRDefault="00301180" w:rsidP="00301180">
      <w:pPr>
        <w:spacing w:line="360" w:lineRule="auto"/>
        <w:outlineLvl w:val="0"/>
        <w:rPr>
          <w:b/>
          <w:i/>
          <w:noProof/>
          <w:sz w:val="28"/>
          <w:szCs w:val="28"/>
          <w:u w:val="single"/>
        </w:rPr>
      </w:pPr>
      <w:bookmarkStart w:id="30" w:name="_Toc191821524"/>
      <w:r w:rsidRPr="00295496">
        <w:rPr>
          <w:b/>
          <w:i/>
          <w:noProof/>
          <w:sz w:val="28"/>
          <w:szCs w:val="28"/>
          <w:u w:val="single"/>
        </w:rPr>
        <w:t xml:space="preserve">Экспорт </w:t>
      </w:r>
      <w:r>
        <w:rPr>
          <w:b/>
          <w:i/>
          <w:noProof/>
          <w:sz w:val="28"/>
          <w:szCs w:val="28"/>
          <w:u w:val="single"/>
        </w:rPr>
        <w:t xml:space="preserve">данных </w:t>
      </w:r>
      <w:r w:rsidRPr="00295496">
        <w:rPr>
          <w:b/>
          <w:i/>
          <w:noProof/>
          <w:sz w:val="28"/>
          <w:szCs w:val="28"/>
          <w:u w:val="single"/>
        </w:rPr>
        <w:t xml:space="preserve">в </w:t>
      </w:r>
      <w:r w:rsidRPr="00295496">
        <w:rPr>
          <w:b/>
          <w:i/>
          <w:noProof/>
          <w:sz w:val="28"/>
          <w:szCs w:val="28"/>
          <w:u w:val="single"/>
          <w:lang w:val="en-US"/>
        </w:rPr>
        <w:t>HTML</w:t>
      </w:r>
      <w:bookmarkEnd w:id="30"/>
    </w:p>
    <w:p w:rsidR="00301180" w:rsidRDefault="00301180" w:rsidP="00301180">
      <w:pPr>
        <w:spacing w:line="360" w:lineRule="auto"/>
      </w:pPr>
      <w:r>
        <w:t xml:space="preserve">Как и при экспорте в </w:t>
      </w:r>
      <w:r>
        <w:rPr>
          <w:lang w:val="en-US"/>
        </w:rPr>
        <w:t>Excel</w:t>
      </w:r>
      <w:r>
        <w:t xml:space="preserve">, в окне </w:t>
      </w:r>
      <w:r>
        <w:rPr>
          <w:lang w:val="en-US"/>
        </w:rPr>
        <w:t>ExportToHtml</w:t>
      </w:r>
      <w:r w:rsidRPr="00295496">
        <w:t xml:space="preserve"> </w:t>
      </w:r>
      <w:r>
        <w:t>предлагается выбрать таблицы:</w:t>
      </w:r>
    </w:p>
    <w:p w:rsidR="00301180" w:rsidRDefault="00697C8D" w:rsidP="00301180">
      <w:pPr>
        <w:spacing w:line="360" w:lineRule="auto"/>
        <w:jc w:val="center"/>
      </w:pPr>
      <w:r>
        <w:rPr>
          <w:noProof/>
        </w:rPr>
        <w:drawing>
          <wp:inline distT="0" distB="0" distL="0" distR="0">
            <wp:extent cx="2867025" cy="2857500"/>
            <wp:effectExtent l="19050" t="0" r="9525" b="0"/>
            <wp:docPr id="94" name="Рисунок 94" descr="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30"/>
                    <pic:cNvPicPr>
                      <a:picLocks noChangeAspect="1" noChangeArrowheads="1"/>
                    </pic:cNvPicPr>
                  </pic:nvPicPr>
                  <pic:blipFill>
                    <a:blip r:embed="rId103"/>
                    <a:srcRect/>
                    <a:stretch>
                      <a:fillRect/>
                    </a:stretch>
                  </pic:blipFill>
                  <pic:spPr bwMode="auto">
                    <a:xfrm>
                      <a:off x="0" y="0"/>
                      <a:ext cx="2867025" cy="2857500"/>
                    </a:xfrm>
                    <a:prstGeom prst="rect">
                      <a:avLst/>
                    </a:prstGeom>
                    <a:noFill/>
                    <a:ln w="9525">
                      <a:noFill/>
                      <a:miter lim="800000"/>
                      <a:headEnd/>
                      <a:tailEnd/>
                    </a:ln>
                  </pic:spPr>
                </pic:pic>
              </a:graphicData>
            </a:graphic>
          </wp:inline>
        </w:drawing>
      </w:r>
    </w:p>
    <w:p w:rsidR="00301180" w:rsidRDefault="00301180" w:rsidP="00301180">
      <w:pPr>
        <w:spacing w:line="360" w:lineRule="auto"/>
      </w:pPr>
      <w:r>
        <w:t xml:space="preserve">После выбора нужных таблиц и нажатия кнопки внизу формы в корневой директории приложения (в проекте это папка </w:t>
      </w:r>
      <w:r w:rsidRPr="00CE2562">
        <w:t>/</w:t>
      </w:r>
      <w:r>
        <w:rPr>
          <w:lang w:val="en-US"/>
        </w:rPr>
        <w:t>bin</w:t>
      </w:r>
      <w:r w:rsidRPr="00CE2562">
        <w:t>/</w:t>
      </w:r>
      <w:r>
        <w:rPr>
          <w:lang w:val="en-US"/>
        </w:rPr>
        <w:t>debug</w:t>
      </w:r>
      <w:r w:rsidRPr="00CE2562">
        <w:t>/)</w:t>
      </w:r>
      <w:r>
        <w:t xml:space="preserve"> создается (или обновляется) файл </w:t>
      </w:r>
      <w:r>
        <w:rPr>
          <w:lang w:val="en-US"/>
        </w:rPr>
        <w:t>tables</w:t>
      </w:r>
      <w:r w:rsidRPr="00CE2562">
        <w:t>.</w:t>
      </w:r>
      <w:r>
        <w:rPr>
          <w:lang w:val="en-US"/>
        </w:rPr>
        <w:t>htm</w:t>
      </w:r>
      <w:r>
        <w:t xml:space="preserve">, содержащий выбранные таблицы. Если пользователь не выделил ни одной таблицы, программа сообщает об ошибке. </w:t>
      </w:r>
    </w:p>
    <w:p w:rsidR="00301180" w:rsidRPr="00301180" w:rsidRDefault="00301180" w:rsidP="00301180">
      <w:pPr>
        <w:spacing w:line="360" w:lineRule="auto"/>
      </w:pPr>
      <w:r>
        <w:t xml:space="preserve">Файл </w:t>
      </w:r>
      <w:r>
        <w:rPr>
          <w:lang w:val="en-US"/>
        </w:rPr>
        <w:t>tables</w:t>
      </w:r>
      <w:r w:rsidRPr="005A2BEE">
        <w:t>.</w:t>
      </w:r>
      <w:r>
        <w:rPr>
          <w:lang w:val="en-US"/>
        </w:rPr>
        <w:t>htm</w:t>
      </w:r>
      <w:r w:rsidRPr="005A2BEE">
        <w:t xml:space="preserve"> </w:t>
      </w:r>
      <w:r>
        <w:t xml:space="preserve">создается путем простого построчного заполнения текстового файла </w:t>
      </w:r>
      <w:r>
        <w:rPr>
          <w:lang w:val="en-US"/>
        </w:rPr>
        <w:t>html</w:t>
      </w:r>
      <w:r w:rsidRPr="005A2BEE">
        <w:t>-</w:t>
      </w:r>
      <w:r>
        <w:t xml:space="preserve">дескрипторами. Данные берутся из </w:t>
      </w:r>
      <w:r>
        <w:rPr>
          <w:lang w:val="en-US"/>
        </w:rPr>
        <w:t>DataSet</w:t>
      </w:r>
      <w:r>
        <w:t xml:space="preserve">, также используется набор функций </w:t>
      </w:r>
      <w:r>
        <w:rPr>
          <w:lang w:val="en-US"/>
        </w:rPr>
        <w:t>GetData</w:t>
      </w:r>
      <w:r w:rsidRPr="00301180">
        <w:t>().</w:t>
      </w:r>
    </w:p>
    <w:p w:rsidR="00301180" w:rsidRPr="005A2BEE" w:rsidRDefault="00301180" w:rsidP="00301180">
      <w:pPr>
        <w:spacing w:line="360" w:lineRule="auto"/>
      </w:pPr>
      <w:r>
        <w:t>Фрагмент кода представлен ниже:</w:t>
      </w:r>
      <w:r w:rsidRPr="005A2BEE">
        <w:t xml:space="preserve">  </w:t>
      </w:r>
    </w:p>
    <w:p w:rsidR="00301180" w:rsidRPr="00301180" w:rsidRDefault="00301180" w:rsidP="00301180">
      <w:pPr>
        <w:autoSpaceDE w:val="0"/>
        <w:autoSpaceDN w:val="0"/>
        <w:adjustRightInd w:val="0"/>
        <w:rPr>
          <w:rFonts w:ascii="Courier New" w:hAnsi="Courier New" w:cs="Courier New"/>
          <w:noProof/>
          <w:sz w:val="20"/>
          <w:szCs w:val="20"/>
          <w:lang w:val="en-US"/>
        </w:rPr>
      </w:pPr>
      <w:r>
        <w:rPr>
          <w:rFonts w:ascii="Courier New" w:hAnsi="Courier New" w:cs="Courier New"/>
          <w:noProof/>
          <w:sz w:val="20"/>
          <w:szCs w:val="20"/>
        </w:rPr>
        <w:t xml:space="preserve">                </w:t>
      </w:r>
      <w:r w:rsidRPr="00301180">
        <w:rPr>
          <w:rFonts w:ascii="Courier New" w:hAnsi="Courier New" w:cs="Courier New"/>
          <w:noProof/>
          <w:color w:val="0000FF"/>
          <w:sz w:val="20"/>
          <w:szCs w:val="20"/>
          <w:lang w:val="en-US"/>
        </w:rPr>
        <w:t>int</w:t>
      </w:r>
      <w:r w:rsidRPr="00301180">
        <w:rPr>
          <w:rFonts w:ascii="Courier New" w:hAnsi="Courier New" w:cs="Courier New"/>
          <w:noProof/>
          <w:sz w:val="20"/>
          <w:szCs w:val="20"/>
          <w:lang w:val="en-US"/>
        </w:rPr>
        <w:t xml:space="preserve"> i,j;                </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301180">
        <w:rPr>
          <w:rFonts w:ascii="Courier New" w:hAnsi="Courier New" w:cs="Courier New"/>
          <w:noProof/>
          <w:sz w:val="20"/>
          <w:szCs w:val="20"/>
          <w:lang w:val="en-US"/>
        </w:rPr>
        <w:tab/>
      </w:r>
      <w:r w:rsidRPr="00301180">
        <w:rPr>
          <w:rFonts w:ascii="Courier New" w:hAnsi="Courier New" w:cs="Courier New"/>
          <w:noProof/>
          <w:sz w:val="20"/>
          <w:szCs w:val="20"/>
          <w:lang w:val="en-US"/>
        </w:rPr>
        <w:tab/>
      </w:r>
      <w:r w:rsidRPr="00301180">
        <w:rPr>
          <w:rFonts w:ascii="Courier New" w:hAnsi="Courier New" w:cs="Courier New"/>
          <w:noProof/>
          <w:sz w:val="20"/>
          <w:szCs w:val="20"/>
          <w:lang w:val="en-US"/>
        </w:rPr>
        <w:tab/>
        <w:t xml:space="preserve">    </w:t>
      </w:r>
      <w:r w:rsidRPr="008E3133">
        <w:rPr>
          <w:rFonts w:ascii="Courier New" w:hAnsi="Courier New" w:cs="Courier New"/>
          <w:noProof/>
          <w:color w:val="0000FF"/>
          <w:sz w:val="20"/>
          <w:szCs w:val="20"/>
          <w:lang w:val="en-US"/>
        </w:rPr>
        <w:t>string</w:t>
      </w:r>
      <w:r w:rsidRPr="008E3133">
        <w:rPr>
          <w:rFonts w:ascii="Courier New" w:hAnsi="Courier New" w:cs="Courier New"/>
          <w:noProof/>
          <w:sz w:val="20"/>
          <w:szCs w:val="20"/>
          <w:lang w:val="en-US"/>
        </w:rPr>
        <w:t xml:space="preserve"> name=</w:t>
      </w:r>
      <w:r w:rsidRPr="008E3133">
        <w:rPr>
          <w:rFonts w:ascii="Courier New" w:hAnsi="Courier New" w:cs="Courier New"/>
          <w:noProof/>
          <w:color w:val="800000"/>
          <w:sz w:val="20"/>
          <w:szCs w:val="20"/>
          <w:lang w:val="en-US"/>
        </w:rPr>
        <w:t>"tables.htm"</w:t>
      </w:r>
      <w:r w:rsidRPr="008E3133">
        <w:rPr>
          <w:rFonts w:ascii="Courier New" w:hAnsi="Courier New" w:cs="Courier New"/>
          <w:noProof/>
          <w:sz w:val="20"/>
          <w:szCs w:val="20"/>
          <w:lang w:val="en-US"/>
        </w:rPr>
        <w:t>;</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t>
      </w:r>
      <w:r w:rsidRPr="008E3133">
        <w:rPr>
          <w:rFonts w:ascii="Courier New" w:hAnsi="Courier New" w:cs="Courier New"/>
          <w:noProof/>
          <w:color w:val="008080"/>
          <w:sz w:val="20"/>
          <w:szCs w:val="20"/>
          <w:lang w:val="en-US"/>
        </w:rPr>
        <w:t>FileStream</w:t>
      </w:r>
      <w:r w:rsidRPr="008E3133">
        <w:rPr>
          <w:rFonts w:ascii="Courier New" w:hAnsi="Courier New" w:cs="Courier New"/>
          <w:noProof/>
          <w:sz w:val="20"/>
          <w:szCs w:val="20"/>
          <w:lang w:val="en-US"/>
        </w:rPr>
        <w:t xml:space="preserve"> file = </w:t>
      </w:r>
      <w:r w:rsidRPr="008E3133">
        <w:rPr>
          <w:rFonts w:ascii="Courier New" w:hAnsi="Courier New" w:cs="Courier New"/>
          <w:noProof/>
          <w:color w:val="0000FF"/>
          <w:sz w:val="20"/>
          <w:szCs w:val="20"/>
          <w:lang w:val="en-US"/>
        </w:rPr>
        <w:t>new</w:t>
      </w:r>
      <w:r w:rsidRPr="008E3133">
        <w:rPr>
          <w:rFonts w:ascii="Courier New" w:hAnsi="Courier New" w:cs="Courier New"/>
          <w:noProof/>
          <w:sz w:val="20"/>
          <w:szCs w:val="20"/>
          <w:lang w:val="en-US"/>
        </w:rPr>
        <w:t xml:space="preserve"> </w:t>
      </w:r>
      <w:r w:rsidRPr="008E3133">
        <w:rPr>
          <w:rFonts w:ascii="Courier New" w:hAnsi="Courier New" w:cs="Courier New"/>
          <w:noProof/>
          <w:color w:val="008080"/>
          <w:sz w:val="20"/>
          <w:szCs w:val="20"/>
          <w:lang w:val="en-US"/>
        </w:rPr>
        <w:t>FileStream</w:t>
      </w:r>
      <w:r w:rsidRPr="008E3133">
        <w:rPr>
          <w:rFonts w:ascii="Courier New" w:hAnsi="Courier New" w:cs="Courier New"/>
          <w:noProof/>
          <w:sz w:val="20"/>
          <w:szCs w:val="20"/>
          <w:lang w:val="en-US"/>
        </w:rPr>
        <w:t xml:space="preserve">(name, </w:t>
      </w:r>
      <w:r w:rsidRPr="008E3133">
        <w:rPr>
          <w:rFonts w:ascii="Courier New" w:hAnsi="Courier New" w:cs="Courier New"/>
          <w:noProof/>
          <w:color w:val="008080"/>
          <w:sz w:val="20"/>
          <w:szCs w:val="20"/>
          <w:lang w:val="en-US"/>
        </w:rPr>
        <w:t>FileMode</w:t>
      </w:r>
      <w:r w:rsidRPr="008E3133">
        <w:rPr>
          <w:rFonts w:ascii="Courier New" w:hAnsi="Courier New" w:cs="Courier New"/>
          <w:noProof/>
          <w:sz w:val="20"/>
          <w:szCs w:val="20"/>
          <w:lang w:val="en-US"/>
        </w:rPr>
        <w:t>.Create);</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t>
      </w:r>
      <w:r w:rsidRPr="008E3133">
        <w:rPr>
          <w:rFonts w:ascii="Courier New" w:hAnsi="Courier New" w:cs="Courier New"/>
          <w:noProof/>
          <w:color w:val="008080"/>
          <w:sz w:val="20"/>
          <w:szCs w:val="20"/>
          <w:lang w:val="en-US"/>
        </w:rPr>
        <w:t>StreamWriter</w:t>
      </w:r>
      <w:r w:rsidRPr="008E3133">
        <w:rPr>
          <w:rFonts w:ascii="Courier New" w:hAnsi="Courier New" w:cs="Courier New"/>
          <w:noProof/>
          <w:sz w:val="20"/>
          <w:szCs w:val="20"/>
          <w:lang w:val="en-US"/>
        </w:rPr>
        <w:t xml:space="preserve"> wr = </w:t>
      </w:r>
      <w:r w:rsidRPr="008E3133">
        <w:rPr>
          <w:rFonts w:ascii="Courier New" w:hAnsi="Courier New" w:cs="Courier New"/>
          <w:noProof/>
          <w:color w:val="0000FF"/>
          <w:sz w:val="20"/>
          <w:szCs w:val="20"/>
          <w:lang w:val="en-US"/>
        </w:rPr>
        <w:t>new</w:t>
      </w:r>
      <w:r w:rsidRPr="008E3133">
        <w:rPr>
          <w:rFonts w:ascii="Courier New" w:hAnsi="Courier New" w:cs="Courier New"/>
          <w:noProof/>
          <w:sz w:val="20"/>
          <w:szCs w:val="20"/>
          <w:lang w:val="en-US"/>
        </w:rPr>
        <w:t xml:space="preserve"> </w:t>
      </w:r>
      <w:r w:rsidRPr="008E3133">
        <w:rPr>
          <w:rFonts w:ascii="Courier New" w:hAnsi="Courier New" w:cs="Courier New"/>
          <w:noProof/>
          <w:color w:val="008080"/>
          <w:sz w:val="20"/>
          <w:szCs w:val="20"/>
          <w:lang w:val="en-US"/>
        </w:rPr>
        <w:t>StreamWriter</w:t>
      </w:r>
      <w:r w:rsidRPr="008E3133">
        <w:rPr>
          <w:rFonts w:ascii="Courier New" w:hAnsi="Courier New" w:cs="Courier New"/>
          <w:noProof/>
          <w:sz w:val="20"/>
          <w:szCs w:val="20"/>
          <w:lang w:val="en-US"/>
        </w:rPr>
        <w:t>(file);</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ab/>
      </w:r>
      <w:r w:rsidRPr="008E3133">
        <w:rPr>
          <w:rFonts w:ascii="Courier New" w:hAnsi="Courier New" w:cs="Courier New"/>
          <w:noProof/>
          <w:sz w:val="20"/>
          <w:szCs w:val="20"/>
          <w:lang w:val="en-US"/>
        </w:rPr>
        <w:tab/>
      </w:r>
      <w:r w:rsidRPr="008E3133">
        <w:rPr>
          <w:rFonts w:ascii="Courier New" w:hAnsi="Courier New" w:cs="Courier New"/>
          <w:noProof/>
          <w:sz w:val="20"/>
          <w:szCs w:val="20"/>
          <w:lang w:val="en-US"/>
        </w:rPr>
        <w:tab/>
        <w:t xml:space="preserve">    wr.WriteLine(</w:t>
      </w:r>
      <w:r w:rsidRPr="008E3133">
        <w:rPr>
          <w:rFonts w:ascii="Courier New" w:hAnsi="Courier New" w:cs="Courier New"/>
          <w:noProof/>
          <w:color w:val="800000"/>
          <w:sz w:val="20"/>
          <w:szCs w:val="20"/>
          <w:lang w:val="en-US"/>
        </w:rPr>
        <w:t>"&lt;HTML&gt;"</w:t>
      </w:r>
      <w:r w:rsidRPr="008E3133">
        <w:rPr>
          <w:rFonts w:ascii="Courier New" w:hAnsi="Courier New" w:cs="Courier New"/>
          <w:noProof/>
          <w:sz w:val="20"/>
          <w:szCs w:val="20"/>
          <w:lang w:val="en-US"/>
        </w:rPr>
        <w:t>);</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ab/>
      </w:r>
      <w:r w:rsidRPr="008E3133">
        <w:rPr>
          <w:rFonts w:ascii="Courier New" w:hAnsi="Courier New" w:cs="Courier New"/>
          <w:noProof/>
          <w:sz w:val="20"/>
          <w:szCs w:val="20"/>
          <w:lang w:val="en-US"/>
        </w:rPr>
        <w:tab/>
      </w:r>
      <w:r w:rsidRPr="008E3133">
        <w:rPr>
          <w:rFonts w:ascii="Courier New" w:hAnsi="Courier New" w:cs="Courier New"/>
          <w:noProof/>
          <w:sz w:val="20"/>
          <w:szCs w:val="20"/>
          <w:lang w:val="en-US"/>
        </w:rPr>
        <w:tab/>
      </w:r>
      <w:r w:rsidRPr="008E3133">
        <w:rPr>
          <w:rFonts w:ascii="Courier New" w:hAnsi="Courier New" w:cs="Courier New"/>
          <w:noProof/>
          <w:sz w:val="20"/>
          <w:szCs w:val="20"/>
          <w:lang w:val="en-US"/>
        </w:rPr>
        <w:tab/>
        <w:t>wr.WriteLine(</w:t>
      </w:r>
      <w:r w:rsidRPr="008E3133">
        <w:rPr>
          <w:rFonts w:ascii="Courier New" w:hAnsi="Courier New" w:cs="Courier New"/>
          <w:noProof/>
          <w:color w:val="800000"/>
          <w:sz w:val="20"/>
          <w:szCs w:val="20"/>
          <w:lang w:val="en-US"/>
        </w:rPr>
        <w:t>"&lt;HEAD&gt;"</w:t>
      </w:r>
      <w:r w:rsidRPr="008E3133">
        <w:rPr>
          <w:rFonts w:ascii="Courier New" w:hAnsi="Courier New" w:cs="Courier New"/>
          <w:noProof/>
          <w:sz w:val="20"/>
          <w:szCs w:val="20"/>
          <w:lang w:val="en-US"/>
        </w:rPr>
        <w:t>);</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ab/>
      </w:r>
      <w:r w:rsidRPr="008E3133">
        <w:rPr>
          <w:rFonts w:ascii="Courier New" w:hAnsi="Courier New" w:cs="Courier New"/>
          <w:noProof/>
          <w:sz w:val="20"/>
          <w:szCs w:val="20"/>
          <w:lang w:val="en-US"/>
        </w:rPr>
        <w:tab/>
      </w:r>
      <w:r w:rsidRPr="008E3133">
        <w:rPr>
          <w:rFonts w:ascii="Courier New" w:hAnsi="Courier New" w:cs="Courier New"/>
          <w:noProof/>
          <w:sz w:val="20"/>
          <w:szCs w:val="20"/>
          <w:lang w:val="en-US"/>
        </w:rPr>
        <w:tab/>
      </w:r>
      <w:r w:rsidRPr="008E3133">
        <w:rPr>
          <w:rFonts w:ascii="Courier New" w:hAnsi="Courier New" w:cs="Courier New"/>
          <w:noProof/>
          <w:sz w:val="20"/>
          <w:szCs w:val="20"/>
          <w:lang w:val="en-US"/>
        </w:rPr>
        <w:tab/>
        <w:t>wr.WriteLine(</w:t>
      </w:r>
      <w:r w:rsidRPr="008E3133">
        <w:rPr>
          <w:rFonts w:ascii="Courier New" w:hAnsi="Courier New" w:cs="Courier New"/>
          <w:noProof/>
          <w:color w:val="800000"/>
          <w:sz w:val="20"/>
          <w:szCs w:val="20"/>
          <w:lang w:val="en-US"/>
        </w:rPr>
        <w:t>"&lt;TITLE&gt;Generated file&lt;/TITLE&gt;"</w:t>
      </w:r>
      <w:r w:rsidRPr="008E3133">
        <w:rPr>
          <w:rFonts w:ascii="Courier New" w:hAnsi="Courier New" w:cs="Courier New"/>
          <w:noProof/>
          <w:sz w:val="20"/>
          <w:szCs w:val="20"/>
          <w:lang w:val="en-US"/>
        </w:rPr>
        <w:t>);</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ab/>
      </w:r>
      <w:r w:rsidRPr="008E3133">
        <w:rPr>
          <w:rFonts w:ascii="Courier New" w:hAnsi="Courier New" w:cs="Courier New"/>
          <w:noProof/>
          <w:sz w:val="20"/>
          <w:szCs w:val="20"/>
          <w:lang w:val="en-US"/>
        </w:rPr>
        <w:tab/>
      </w:r>
      <w:r w:rsidRPr="008E3133">
        <w:rPr>
          <w:rFonts w:ascii="Courier New" w:hAnsi="Courier New" w:cs="Courier New"/>
          <w:noProof/>
          <w:sz w:val="20"/>
          <w:szCs w:val="20"/>
          <w:lang w:val="en-US"/>
        </w:rPr>
        <w:tab/>
      </w:r>
      <w:r w:rsidRPr="008E3133">
        <w:rPr>
          <w:rFonts w:ascii="Courier New" w:hAnsi="Courier New" w:cs="Courier New"/>
          <w:noProof/>
          <w:sz w:val="20"/>
          <w:szCs w:val="20"/>
          <w:lang w:val="en-US"/>
        </w:rPr>
        <w:tab/>
        <w:t>wr.WriteLine(</w:t>
      </w:r>
      <w:r w:rsidRPr="008E3133">
        <w:rPr>
          <w:rFonts w:ascii="Courier New" w:hAnsi="Courier New" w:cs="Courier New"/>
          <w:noProof/>
          <w:color w:val="800000"/>
          <w:sz w:val="20"/>
          <w:szCs w:val="20"/>
          <w:lang w:val="en-US"/>
        </w:rPr>
        <w:t>"&lt;/HEAD&gt;"</w:t>
      </w:r>
      <w:r w:rsidRPr="008E3133">
        <w:rPr>
          <w:rFonts w:ascii="Courier New" w:hAnsi="Courier New" w:cs="Courier New"/>
          <w:noProof/>
          <w:sz w:val="20"/>
          <w:szCs w:val="20"/>
          <w:lang w:val="en-US"/>
        </w:rPr>
        <w:t>);</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wr.WriteLine(</w:t>
      </w:r>
      <w:r w:rsidRPr="008E3133">
        <w:rPr>
          <w:rFonts w:ascii="Courier New" w:hAnsi="Courier New" w:cs="Courier New"/>
          <w:noProof/>
          <w:color w:val="800000"/>
          <w:sz w:val="20"/>
          <w:szCs w:val="20"/>
          <w:lang w:val="en-US"/>
        </w:rPr>
        <w:t>"&lt;BODY BGCOLOR=#87CEFA TEXT=#0000FF&gt;"</w:t>
      </w:r>
      <w:r w:rsidRPr="008E3133">
        <w:rPr>
          <w:rFonts w:ascii="Courier New" w:hAnsi="Courier New" w:cs="Courier New"/>
          <w:noProof/>
          <w:sz w:val="20"/>
          <w:szCs w:val="20"/>
          <w:lang w:val="en-US"/>
        </w:rPr>
        <w:t>);</w:t>
      </w:r>
    </w:p>
    <w:p w:rsidR="00301180" w:rsidRPr="008E3133" w:rsidRDefault="00301180" w:rsidP="00301180">
      <w:pPr>
        <w:autoSpaceDE w:val="0"/>
        <w:autoSpaceDN w:val="0"/>
        <w:adjustRightInd w:val="0"/>
        <w:rPr>
          <w:rFonts w:ascii="Courier New" w:hAnsi="Courier New" w:cs="Courier New"/>
          <w:noProof/>
          <w:sz w:val="20"/>
          <w:szCs w:val="20"/>
          <w:lang w:val="fr-FR"/>
        </w:rPr>
      </w:pPr>
      <w:r w:rsidRPr="008E3133">
        <w:rPr>
          <w:rFonts w:ascii="Courier New" w:hAnsi="Courier New" w:cs="Courier New"/>
          <w:noProof/>
          <w:sz w:val="20"/>
          <w:szCs w:val="20"/>
          <w:lang w:val="en-US"/>
        </w:rPr>
        <w:t xml:space="preserve">                </w:t>
      </w:r>
      <w:r w:rsidRPr="008E3133">
        <w:rPr>
          <w:rFonts w:ascii="Courier New" w:hAnsi="Courier New" w:cs="Courier New"/>
          <w:noProof/>
          <w:sz w:val="20"/>
          <w:szCs w:val="20"/>
          <w:lang w:val="fr-FR"/>
        </w:rPr>
        <w:t>wr.WriteLine(</w:t>
      </w:r>
      <w:r w:rsidRPr="008E3133">
        <w:rPr>
          <w:rFonts w:ascii="Courier New" w:hAnsi="Courier New" w:cs="Courier New"/>
          <w:noProof/>
          <w:color w:val="800000"/>
          <w:sz w:val="20"/>
          <w:szCs w:val="20"/>
          <w:lang w:val="fr-FR"/>
        </w:rPr>
        <w:t>"&lt;FONT FACE=Comic Sans MS&gt;"</w:t>
      </w:r>
      <w:r w:rsidRPr="008E3133">
        <w:rPr>
          <w:rFonts w:ascii="Courier New" w:hAnsi="Courier New" w:cs="Courier New"/>
          <w:noProof/>
          <w:sz w:val="20"/>
          <w:szCs w:val="20"/>
          <w:lang w:val="fr-FR"/>
        </w:rPr>
        <w:t>);</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fr-FR"/>
        </w:rPr>
        <w:t xml:space="preserve">                </w:t>
      </w:r>
      <w:r w:rsidRPr="008E3133">
        <w:rPr>
          <w:rFonts w:ascii="Courier New" w:hAnsi="Courier New" w:cs="Courier New"/>
          <w:noProof/>
          <w:color w:val="0000FF"/>
          <w:sz w:val="20"/>
          <w:szCs w:val="20"/>
          <w:lang w:val="en-US"/>
        </w:rPr>
        <w:t>if</w:t>
      </w:r>
      <w:r w:rsidRPr="008E3133">
        <w:rPr>
          <w:rFonts w:ascii="Courier New" w:hAnsi="Courier New" w:cs="Courier New"/>
          <w:noProof/>
          <w:sz w:val="20"/>
          <w:szCs w:val="20"/>
          <w:lang w:val="en-US"/>
        </w:rPr>
        <w:t xml:space="preserve"> (</w:t>
      </w:r>
      <w:r w:rsidRPr="008E3133">
        <w:rPr>
          <w:rFonts w:ascii="Courier New" w:hAnsi="Courier New" w:cs="Courier New"/>
          <w:noProof/>
          <w:color w:val="0000FF"/>
          <w:sz w:val="20"/>
          <w:szCs w:val="20"/>
          <w:lang w:val="en-US"/>
        </w:rPr>
        <w:t>this</w:t>
      </w:r>
      <w:r w:rsidRPr="008E3133">
        <w:rPr>
          <w:rFonts w:ascii="Courier New" w:hAnsi="Courier New" w:cs="Courier New"/>
          <w:noProof/>
          <w:sz w:val="20"/>
          <w:szCs w:val="20"/>
          <w:lang w:val="en-US"/>
        </w:rPr>
        <w:t xml:space="preserve">.checkBox1.Checked == </w:t>
      </w:r>
      <w:r w:rsidRPr="008E3133">
        <w:rPr>
          <w:rFonts w:ascii="Courier New" w:hAnsi="Courier New" w:cs="Courier New"/>
          <w:noProof/>
          <w:color w:val="0000FF"/>
          <w:sz w:val="20"/>
          <w:szCs w:val="20"/>
          <w:lang w:val="en-US"/>
        </w:rPr>
        <w:t>true</w:t>
      </w:r>
      <w:r w:rsidRPr="008E3133">
        <w:rPr>
          <w:rFonts w:ascii="Courier New" w:hAnsi="Courier New" w:cs="Courier New"/>
          <w:noProof/>
          <w:sz w:val="20"/>
          <w:szCs w:val="20"/>
          <w:lang w:val="en-US"/>
        </w:rPr>
        <w:t>)</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t>
      </w:r>
      <w:r w:rsidRPr="008E3133">
        <w:rPr>
          <w:rFonts w:ascii="Courier New" w:hAnsi="Courier New" w:cs="Courier New"/>
          <w:noProof/>
          <w:color w:val="008080"/>
          <w:sz w:val="20"/>
          <w:szCs w:val="20"/>
          <w:lang w:val="en-US"/>
        </w:rPr>
        <w:t>DataTable</w:t>
      </w:r>
      <w:r w:rsidRPr="008E3133">
        <w:rPr>
          <w:rFonts w:ascii="Courier New" w:hAnsi="Courier New" w:cs="Courier New"/>
          <w:noProof/>
          <w:sz w:val="20"/>
          <w:szCs w:val="20"/>
          <w:lang w:val="en-US"/>
        </w:rPr>
        <w:t xml:space="preserve"> table = GetData();</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wr.WriteLine(</w:t>
      </w:r>
      <w:r w:rsidRPr="008E3133">
        <w:rPr>
          <w:rFonts w:ascii="Courier New" w:hAnsi="Courier New" w:cs="Courier New"/>
          <w:noProof/>
          <w:color w:val="800000"/>
          <w:sz w:val="20"/>
          <w:szCs w:val="20"/>
          <w:lang w:val="en-US"/>
        </w:rPr>
        <w:t>"&lt;CENTER&gt;&lt;B&gt;</w:t>
      </w:r>
      <w:r>
        <w:rPr>
          <w:rFonts w:ascii="Courier New" w:hAnsi="Courier New" w:cs="Courier New"/>
          <w:noProof/>
          <w:color w:val="800000"/>
          <w:sz w:val="20"/>
          <w:szCs w:val="20"/>
        </w:rPr>
        <w:t>Таблица</w:t>
      </w:r>
      <w:r w:rsidRPr="008E3133">
        <w:rPr>
          <w:rFonts w:ascii="Courier New" w:hAnsi="Courier New" w:cs="Courier New"/>
          <w:noProof/>
          <w:color w:val="800000"/>
          <w:sz w:val="20"/>
          <w:szCs w:val="20"/>
          <w:lang w:val="en-US"/>
        </w:rPr>
        <w:t xml:space="preserve"> &amp;laquo"</w:t>
      </w:r>
      <w:r w:rsidRPr="008E3133">
        <w:rPr>
          <w:rFonts w:ascii="Courier New" w:hAnsi="Courier New" w:cs="Courier New"/>
          <w:noProof/>
          <w:sz w:val="20"/>
          <w:szCs w:val="20"/>
          <w:lang w:val="en-US"/>
        </w:rPr>
        <w:t xml:space="preserve"> + table.TableName + </w:t>
      </w:r>
      <w:r w:rsidRPr="008E3133">
        <w:rPr>
          <w:rFonts w:ascii="Courier New" w:hAnsi="Courier New" w:cs="Courier New"/>
          <w:noProof/>
          <w:color w:val="800000"/>
          <w:sz w:val="20"/>
          <w:szCs w:val="20"/>
          <w:lang w:val="en-US"/>
        </w:rPr>
        <w:t>"&amp;raquo&lt;/B&gt;&lt;/CENTER&gt;"</w:t>
      </w:r>
      <w:r w:rsidRPr="008E3133">
        <w:rPr>
          <w:rFonts w:ascii="Courier New" w:hAnsi="Courier New" w:cs="Courier New"/>
          <w:noProof/>
          <w:sz w:val="20"/>
          <w:szCs w:val="20"/>
          <w:lang w:val="en-US"/>
        </w:rPr>
        <w:t>);</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wr.WriteLine(</w:t>
      </w:r>
      <w:r w:rsidRPr="008E3133">
        <w:rPr>
          <w:rFonts w:ascii="Courier New" w:hAnsi="Courier New" w:cs="Courier New"/>
          <w:noProof/>
          <w:color w:val="800000"/>
          <w:sz w:val="20"/>
          <w:szCs w:val="20"/>
          <w:lang w:val="en-US"/>
        </w:rPr>
        <w:t>"&lt;BR&gt;"</w:t>
      </w:r>
      <w:r w:rsidRPr="008E3133">
        <w:rPr>
          <w:rFonts w:ascii="Courier New" w:hAnsi="Courier New" w:cs="Courier New"/>
          <w:noProof/>
          <w:sz w:val="20"/>
          <w:szCs w:val="20"/>
          <w:lang w:val="en-US"/>
        </w:rPr>
        <w:t>);</w:t>
      </w:r>
    </w:p>
    <w:p w:rsidR="00301180" w:rsidRPr="008E3133" w:rsidRDefault="00301180" w:rsidP="00301180">
      <w:pPr>
        <w:autoSpaceDE w:val="0"/>
        <w:autoSpaceDN w:val="0"/>
        <w:adjustRightInd w:val="0"/>
        <w:rPr>
          <w:rFonts w:ascii="Courier New" w:hAnsi="Courier New" w:cs="Courier New"/>
          <w:noProof/>
          <w:sz w:val="20"/>
          <w:szCs w:val="20"/>
          <w:lang w:val="en-US"/>
        </w:rPr>
      </w:pP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wr.WriteLine(</w:t>
      </w:r>
      <w:r w:rsidRPr="008E3133">
        <w:rPr>
          <w:rFonts w:ascii="Courier New" w:hAnsi="Courier New" w:cs="Courier New"/>
          <w:noProof/>
          <w:color w:val="800000"/>
          <w:sz w:val="20"/>
          <w:szCs w:val="20"/>
          <w:lang w:val="en-US"/>
        </w:rPr>
        <w:t>"&lt;CENTER&gt;&lt;TABLE cols="</w:t>
      </w:r>
      <w:r w:rsidRPr="008E3133">
        <w:rPr>
          <w:rFonts w:ascii="Courier New" w:hAnsi="Courier New" w:cs="Courier New"/>
          <w:noProof/>
          <w:sz w:val="20"/>
          <w:szCs w:val="20"/>
          <w:lang w:val="en-US"/>
        </w:rPr>
        <w:t xml:space="preserve"> + table.Columns.Count + </w:t>
      </w:r>
      <w:r w:rsidRPr="008E3133">
        <w:rPr>
          <w:rFonts w:ascii="Courier New" w:hAnsi="Courier New" w:cs="Courier New"/>
          <w:noProof/>
          <w:color w:val="800000"/>
          <w:sz w:val="20"/>
          <w:szCs w:val="20"/>
          <w:lang w:val="en-US"/>
        </w:rPr>
        <w:t>" cellspacing=1px border=1 BGCOLOR=#B0C4DE&gt;"</w:t>
      </w:r>
      <w:r w:rsidRPr="008E3133">
        <w:rPr>
          <w:rFonts w:ascii="Courier New" w:hAnsi="Courier New" w:cs="Courier New"/>
          <w:noProof/>
          <w:sz w:val="20"/>
          <w:szCs w:val="20"/>
          <w:lang w:val="en-US"/>
        </w:rPr>
        <w:t>);</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t>
      </w:r>
      <w:r w:rsidRPr="008E3133">
        <w:rPr>
          <w:rFonts w:ascii="Courier New" w:hAnsi="Courier New" w:cs="Courier New"/>
          <w:noProof/>
          <w:color w:val="0000FF"/>
          <w:sz w:val="20"/>
          <w:szCs w:val="20"/>
          <w:lang w:val="en-US"/>
        </w:rPr>
        <w:t>for</w:t>
      </w:r>
      <w:r w:rsidRPr="008E3133">
        <w:rPr>
          <w:rFonts w:ascii="Courier New" w:hAnsi="Courier New" w:cs="Courier New"/>
          <w:noProof/>
          <w:sz w:val="20"/>
          <w:szCs w:val="20"/>
          <w:lang w:val="en-US"/>
        </w:rPr>
        <w:t xml:space="preserve"> (j = 0; j &lt; table.Columns.Count; j++)</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wr.WriteLine(</w:t>
      </w:r>
      <w:r w:rsidRPr="008E3133">
        <w:rPr>
          <w:rFonts w:ascii="Courier New" w:hAnsi="Courier New" w:cs="Courier New"/>
          <w:noProof/>
          <w:color w:val="800000"/>
          <w:sz w:val="20"/>
          <w:szCs w:val="20"/>
          <w:lang w:val="en-US"/>
        </w:rPr>
        <w:t>"&lt;td&gt;"</w:t>
      </w:r>
      <w:r w:rsidRPr="008E3133">
        <w:rPr>
          <w:rFonts w:ascii="Courier New" w:hAnsi="Courier New" w:cs="Courier New"/>
          <w:noProof/>
          <w:sz w:val="20"/>
          <w:szCs w:val="20"/>
          <w:lang w:val="en-US"/>
        </w:rPr>
        <w:t>);</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wr.WriteLine(</w:t>
      </w:r>
      <w:r w:rsidRPr="008E3133">
        <w:rPr>
          <w:rFonts w:ascii="Courier New" w:hAnsi="Courier New" w:cs="Courier New"/>
          <w:noProof/>
          <w:color w:val="800000"/>
          <w:sz w:val="20"/>
          <w:szCs w:val="20"/>
          <w:lang w:val="en-US"/>
        </w:rPr>
        <w:t>"&lt;B&gt;"</w:t>
      </w:r>
      <w:r w:rsidRPr="008E3133">
        <w:rPr>
          <w:rFonts w:ascii="Courier New" w:hAnsi="Courier New" w:cs="Courier New"/>
          <w:noProof/>
          <w:sz w:val="20"/>
          <w:szCs w:val="20"/>
          <w:lang w:val="en-US"/>
        </w:rPr>
        <w:t xml:space="preserve"> + table.Columns[j].ColumnName+</w:t>
      </w:r>
      <w:r w:rsidRPr="008E3133">
        <w:rPr>
          <w:rFonts w:ascii="Courier New" w:hAnsi="Courier New" w:cs="Courier New"/>
          <w:noProof/>
          <w:color w:val="800000"/>
          <w:sz w:val="20"/>
          <w:szCs w:val="20"/>
          <w:lang w:val="en-US"/>
        </w:rPr>
        <w:t>"&lt;/B&gt;"</w:t>
      </w:r>
      <w:r w:rsidRPr="008E3133">
        <w:rPr>
          <w:rFonts w:ascii="Courier New" w:hAnsi="Courier New" w:cs="Courier New"/>
          <w:noProof/>
          <w:sz w:val="20"/>
          <w:szCs w:val="20"/>
          <w:lang w:val="en-US"/>
        </w:rPr>
        <w:t>);</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wr.WriteLine(</w:t>
      </w:r>
      <w:r w:rsidRPr="008E3133">
        <w:rPr>
          <w:rFonts w:ascii="Courier New" w:hAnsi="Courier New" w:cs="Courier New"/>
          <w:noProof/>
          <w:color w:val="800000"/>
          <w:sz w:val="20"/>
          <w:szCs w:val="20"/>
          <w:lang w:val="en-US"/>
        </w:rPr>
        <w:t>"&lt;/td&gt;"</w:t>
      </w:r>
      <w:r w:rsidRPr="008E3133">
        <w:rPr>
          <w:rFonts w:ascii="Courier New" w:hAnsi="Courier New" w:cs="Courier New"/>
          <w:noProof/>
          <w:sz w:val="20"/>
          <w:szCs w:val="20"/>
          <w:lang w:val="en-US"/>
        </w:rPr>
        <w:t>);</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t>
      </w:r>
      <w:r w:rsidRPr="008E3133">
        <w:rPr>
          <w:rFonts w:ascii="Courier New" w:hAnsi="Courier New" w:cs="Courier New"/>
          <w:noProof/>
          <w:color w:val="0000FF"/>
          <w:sz w:val="20"/>
          <w:szCs w:val="20"/>
          <w:lang w:val="en-US"/>
        </w:rPr>
        <w:t>for</w:t>
      </w:r>
      <w:r w:rsidRPr="008E3133">
        <w:rPr>
          <w:rFonts w:ascii="Courier New" w:hAnsi="Courier New" w:cs="Courier New"/>
          <w:noProof/>
          <w:sz w:val="20"/>
          <w:szCs w:val="20"/>
          <w:lang w:val="en-US"/>
        </w:rPr>
        <w:t xml:space="preserve"> (i = 0; i &lt; table.Rows.Count; i++)</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wr.WriteLine(</w:t>
      </w:r>
      <w:r w:rsidRPr="008E3133">
        <w:rPr>
          <w:rFonts w:ascii="Courier New" w:hAnsi="Courier New" w:cs="Courier New"/>
          <w:noProof/>
          <w:color w:val="800000"/>
          <w:sz w:val="20"/>
          <w:szCs w:val="20"/>
          <w:lang w:val="en-US"/>
        </w:rPr>
        <w:t>"&lt;tr&gt;"</w:t>
      </w:r>
      <w:r w:rsidRPr="008E3133">
        <w:rPr>
          <w:rFonts w:ascii="Courier New" w:hAnsi="Courier New" w:cs="Courier New"/>
          <w:noProof/>
          <w:sz w:val="20"/>
          <w:szCs w:val="20"/>
          <w:lang w:val="en-US"/>
        </w:rPr>
        <w:t>);</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t>
      </w:r>
      <w:r w:rsidRPr="008E3133">
        <w:rPr>
          <w:rFonts w:ascii="Courier New" w:hAnsi="Courier New" w:cs="Courier New"/>
          <w:noProof/>
          <w:color w:val="0000FF"/>
          <w:sz w:val="20"/>
          <w:szCs w:val="20"/>
          <w:lang w:val="en-US"/>
        </w:rPr>
        <w:t>for</w:t>
      </w:r>
      <w:r w:rsidRPr="008E3133">
        <w:rPr>
          <w:rFonts w:ascii="Courier New" w:hAnsi="Courier New" w:cs="Courier New"/>
          <w:noProof/>
          <w:sz w:val="20"/>
          <w:szCs w:val="20"/>
          <w:lang w:val="en-US"/>
        </w:rPr>
        <w:t xml:space="preserve"> (j = 0; j &lt; table.Columns.Count; j++)</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wr.WriteLine(</w:t>
      </w:r>
      <w:r w:rsidRPr="008E3133">
        <w:rPr>
          <w:rFonts w:ascii="Courier New" w:hAnsi="Courier New" w:cs="Courier New"/>
          <w:noProof/>
          <w:color w:val="800000"/>
          <w:sz w:val="20"/>
          <w:szCs w:val="20"/>
          <w:lang w:val="en-US"/>
        </w:rPr>
        <w:t>"&lt;td&gt;"</w:t>
      </w:r>
      <w:r w:rsidRPr="008E3133">
        <w:rPr>
          <w:rFonts w:ascii="Courier New" w:hAnsi="Courier New" w:cs="Courier New"/>
          <w:noProof/>
          <w:sz w:val="20"/>
          <w:szCs w:val="20"/>
          <w:lang w:val="en-US"/>
        </w:rPr>
        <w:t>);</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wr.WriteLine(</w:t>
      </w:r>
      <w:r w:rsidRPr="008E3133">
        <w:rPr>
          <w:rFonts w:ascii="Courier New" w:hAnsi="Courier New" w:cs="Courier New"/>
          <w:noProof/>
          <w:color w:val="800000"/>
          <w:sz w:val="20"/>
          <w:szCs w:val="20"/>
          <w:lang w:val="en-US"/>
        </w:rPr>
        <w:t>""</w:t>
      </w:r>
      <w:r w:rsidRPr="008E3133">
        <w:rPr>
          <w:rFonts w:ascii="Courier New" w:hAnsi="Courier New" w:cs="Courier New"/>
          <w:noProof/>
          <w:sz w:val="20"/>
          <w:szCs w:val="20"/>
          <w:lang w:val="en-US"/>
        </w:rPr>
        <w:t xml:space="preserve"> + table.Rows[i][j]);</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wr.WriteLine(</w:t>
      </w:r>
      <w:r w:rsidRPr="008E3133">
        <w:rPr>
          <w:rFonts w:ascii="Courier New" w:hAnsi="Courier New" w:cs="Courier New"/>
          <w:noProof/>
          <w:color w:val="800000"/>
          <w:sz w:val="20"/>
          <w:szCs w:val="20"/>
          <w:lang w:val="en-US"/>
        </w:rPr>
        <w:t>"&lt;/td&gt;"</w:t>
      </w:r>
      <w:r w:rsidRPr="008E3133">
        <w:rPr>
          <w:rFonts w:ascii="Courier New" w:hAnsi="Courier New" w:cs="Courier New"/>
          <w:noProof/>
          <w:sz w:val="20"/>
          <w:szCs w:val="20"/>
          <w:lang w:val="en-US"/>
        </w:rPr>
        <w:t>);</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wr.WriteLine(</w:t>
      </w:r>
      <w:r w:rsidRPr="008E3133">
        <w:rPr>
          <w:rFonts w:ascii="Courier New" w:hAnsi="Courier New" w:cs="Courier New"/>
          <w:noProof/>
          <w:color w:val="800000"/>
          <w:sz w:val="20"/>
          <w:szCs w:val="20"/>
          <w:lang w:val="en-US"/>
        </w:rPr>
        <w:t>"&lt;/tr&gt;"</w:t>
      </w:r>
      <w:r w:rsidRPr="008E3133">
        <w:rPr>
          <w:rFonts w:ascii="Courier New" w:hAnsi="Courier New" w:cs="Courier New"/>
          <w:noProof/>
          <w:sz w:val="20"/>
          <w:szCs w:val="20"/>
          <w:lang w:val="en-US"/>
        </w:rPr>
        <w:t>);</w:t>
      </w:r>
    </w:p>
    <w:p w:rsidR="00301180" w:rsidRPr="00301180"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t>
      </w:r>
      <w:r w:rsidRPr="00301180">
        <w:rPr>
          <w:rFonts w:ascii="Courier New" w:hAnsi="Courier New" w:cs="Courier New"/>
          <w:noProof/>
          <w:sz w:val="20"/>
          <w:szCs w:val="20"/>
          <w:lang w:val="en-US"/>
        </w:rPr>
        <w:t>}</w:t>
      </w:r>
    </w:p>
    <w:p w:rsidR="00301180" w:rsidRPr="00301180" w:rsidRDefault="00301180" w:rsidP="00301180">
      <w:pPr>
        <w:autoSpaceDE w:val="0"/>
        <w:autoSpaceDN w:val="0"/>
        <w:adjustRightInd w:val="0"/>
        <w:rPr>
          <w:rFonts w:ascii="Courier New" w:hAnsi="Courier New" w:cs="Courier New"/>
          <w:noProof/>
          <w:sz w:val="20"/>
          <w:szCs w:val="20"/>
          <w:lang w:val="en-US"/>
        </w:rPr>
      </w:pPr>
      <w:r w:rsidRPr="00301180">
        <w:rPr>
          <w:rFonts w:ascii="Courier New" w:hAnsi="Courier New" w:cs="Courier New"/>
          <w:noProof/>
          <w:sz w:val="20"/>
          <w:szCs w:val="20"/>
          <w:lang w:val="en-US"/>
        </w:rPr>
        <w:t xml:space="preserve">                    wr.WriteLine(</w:t>
      </w:r>
      <w:r w:rsidRPr="00301180">
        <w:rPr>
          <w:rFonts w:ascii="Courier New" w:hAnsi="Courier New" w:cs="Courier New"/>
          <w:noProof/>
          <w:color w:val="800000"/>
          <w:sz w:val="20"/>
          <w:szCs w:val="20"/>
          <w:lang w:val="en-US"/>
        </w:rPr>
        <w:t>"&lt;/TABLE&gt;&lt;/CENTER&gt;"</w:t>
      </w:r>
      <w:r w:rsidRPr="00301180">
        <w:rPr>
          <w:rFonts w:ascii="Courier New" w:hAnsi="Courier New" w:cs="Courier New"/>
          <w:noProof/>
          <w:sz w:val="20"/>
          <w:szCs w:val="20"/>
          <w:lang w:val="en-US"/>
        </w:rPr>
        <w:t>);</w:t>
      </w:r>
    </w:p>
    <w:p w:rsidR="00301180" w:rsidRPr="00301180" w:rsidRDefault="00301180" w:rsidP="00301180">
      <w:pPr>
        <w:spacing w:line="360" w:lineRule="auto"/>
        <w:rPr>
          <w:rFonts w:ascii="Courier New" w:hAnsi="Courier New" w:cs="Courier New"/>
          <w:noProof/>
          <w:sz w:val="20"/>
          <w:szCs w:val="20"/>
          <w:lang w:val="en-US"/>
        </w:rPr>
      </w:pPr>
      <w:r w:rsidRPr="00301180">
        <w:rPr>
          <w:rFonts w:ascii="Courier New" w:hAnsi="Courier New" w:cs="Courier New"/>
          <w:noProof/>
          <w:sz w:val="20"/>
          <w:szCs w:val="20"/>
          <w:lang w:val="en-US"/>
        </w:rPr>
        <w:t xml:space="preserve">                }</w:t>
      </w:r>
    </w:p>
    <w:p w:rsidR="00301180" w:rsidRPr="00301180" w:rsidRDefault="00301180" w:rsidP="00301180">
      <w:pPr>
        <w:spacing w:line="360" w:lineRule="auto"/>
        <w:rPr>
          <w:noProof/>
          <w:lang w:val="en-US"/>
        </w:rPr>
      </w:pPr>
      <w:r w:rsidRPr="00301180">
        <w:rPr>
          <w:noProof/>
          <w:lang w:val="en-US"/>
        </w:rPr>
        <w:t>....................</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wr.WriteLine(</w:t>
      </w:r>
      <w:r w:rsidRPr="008E3133">
        <w:rPr>
          <w:rFonts w:ascii="Courier New" w:hAnsi="Courier New" w:cs="Courier New"/>
          <w:noProof/>
          <w:color w:val="800000"/>
          <w:sz w:val="20"/>
          <w:szCs w:val="20"/>
          <w:lang w:val="en-US"/>
        </w:rPr>
        <w:t>"&lt;/FONT&gt;"</w:t>
      </w:r>
      <w:r w:rsidRPr="008E3133">
        <w:rPr>
          <w:rFonts w:ascii="Courier New" w:hAnsi="Courier New" w:cs="Courier New"/>
          <w:noProof/>
          <w:sz w:val="20"/>
          <w:szCs w:val="20"/>
          <w:lang w:val="en-US"/>
        </w:rPr>
        <w:t>);</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wr.WriteLine(</w:t>
      </w:r>
      <w:r w:rsidRPr="008E3133">
        <w:rPr>
          <w:rFonts w:ascii="Courier New" w:hAnsi="Courier New" w:cs="Courier New"/>
          <w:noProof/>
          <w:color w:val="800000"/>
          <w:sz w:val="20"/>
          <w:szCs w:val="20"/>
          <w:lang w:val="en-US"/>
        </w:rPr>
        <w:t>"&lt;/BODY&gt;"</w:t>
      </w:r>
      <w:r w:rsidRPr="008E3133">
        <w:rPr>
          <w:rFonts w:ascii="Courier New" w:hAnsi="Courier New" w:cs="Courier New"/>
          <w:noProof/>
          <w:sz w:val="20"/>
          <w:szCs w:val="20"/>
          <w:lang w:val="en-US"/>
        </w:rPr>
        <w:t>);</w:t>
      </w:r>
    </w:p>
    <w:p w:rsidR="00301180" w:rsidRPr="008E3133" w:rsidRDefault="00301180" w:rsidP="00301180">
      <w:pPr>
        <w:autoSpaceDE w:val="0"/>
        <w:autoSpaceDN w:val="0"/>
        <w:adjustRightInd w:val="0"/>
        <w:rPr>
          <w:rFonts w:ascii="Courier New" w:hAnsi="Courier New" w:cs="Courier New"/>
          <w:noProof/>
          <w:sz w:val="20"/>
          <w:szCs w:val="20"/>
          <w:lang w:val="en-US"/>
        </w:rPr>
      </w:pPr>
      <w:r>
        <w:rPr>
          <w:rFonts w:ascii="Courier New" w:hAnsi="Courier New" w:cs="Courier New"/>
          <w:noProof/>
          <w:sz w:val="20"/>
          <w:szCs w:val="20"/>
          <w:lang w:val="en-US"/>
        </w:rPr>
        <w:tab/>
      </w:r>
      <w:r>
        <w:rPr>
          <w:rFonts w:ascii="Courier New" w:hAnsi="Courier New" w:cs="Courier New"/>
          <w:noProof/>
          <w:sz w:val="20"/>
          <w:szCs w:val="20"/>
          <w:lang w:val="en-US"/>
        </w:rPr>
        <w:tab/>
      </w:r>
      <w:r w:rsidRPr="008E3133">
        <w:rPr>
          <w:rFonts w:ascii="Courier New" w:hAnsi="Courier New" w:cs="Courier New"/>
          <w:noProof/>
          <w:sz w:val="20"/>
          <w:szCs w:val="20"/>
          <w:lang w:val="en-US"/>
        </w:rPr>
        <w:t xml:space="preserve">    wr.WriteLine(</w:t>
      </w:r>
      <w:r w:rsidRPr="008E3133">
        <w:rPr>
          <w:rFonts w:ascii="Courier New" w:hAnsi="Courier New" w:cs="Courier New"/>
          <w:noProof/>
          <w:color w:val="800000"/>
          <w:sz w:val="20"/>
          <w:szCs w:val="20"/>
          <w:lang w:val="en-US"/>
        </w:rPr>
        <w:t>"&lt;HTML&gt;"</w:t>
      </w:r>
      <w:r w:rsidRPr="008E3133">
        <w:rPr>
          <w:rFonts w:ascii="Courier New" w:hAnsi="Courier New" w:cs="Courier New"/>
          <w:noProof/>
          <w:sz w:val="20"/>
          <w:szCs w:val="20"/>
          <w:lang w:val="en-US"/>
        </w:rPr>
        <w:t>);</w:t>
      </w:r>
    </w:p>
    <w:p w:rsidR="00301180" w:rsidRPr="008E3133" w:rsidRDefault="00301180" w:rsidP="00301180">
      <w:pPr>
        <w:autoSpaceDE w:val="0"/>
        <w:autoSpaceDN w:val="0"/>
        <w:adjustRightInd w:val="0"/>
        <w:rPr>
          <w:rFonts w:ascii="Courier New" w:hAnsi="Courier New" w:cs="Courier New"/>
          <w:noProof/>
          <w:sz w:val="20"/>
          <w:szCs w:val="20"/>
          <w:lang w:val="en-US"/>
        </w:rPr>
      </w:pPr>
      <w:r w:rsidRPr="008E3133">
        <w:rPr>
          <w:rFonts w:ascii="Courier New" w:hAnsi="Courier New" w:cs="Courier New"/>
          <w:noProof/>
          <w:sz w:val="20"/>
          <w:szCs w:val="20"/>
          <w:lang w:val="en-US"/>
        </w:rPr>
        <w:t xml:space="preserve">                wr.Flush();</w:t>
      </w:r>
      <w:r w:rsidRPr="008E3133">
        <w:rPr>
          <w:rFonts w:ascii="Courier New" w:hAnsi="Courier New" w:cs="Courier New"/>
          <w:noProof/>
          <w:sz w:val="20"/>
          <w:szCs w:val="20"/>
          <w:lang w:val="en-US"/>
        </w:rPr>
        <w:tab/>
      </w:r>
      <w:r w:rsidRPr="008E3133">
        <w:rPr>
          <w:rFonts w:ascii="Courier New" w:hAnsi="Courier New" w:cs="Courier New"/>
          <w:noProof/>
          <w:sz w:val="20"/>
          <w:szCs w:val="20"/>
          <w:lang w:val="en-US"/>
        </w:rPr>
        <w:tab/>
        <w:t xml:space="preserve">            </w:t>
      </w:r>
    </w:p>
    <w:p w:rsidR="00301180" w:rsidRPr="00301180" w:rsidRDefault="00301180" w:rsidP="00301180">
      <w:pPr>
        <w:spacing w:line="360" w:lineRule="auto"/>
        <w:rPr>
          <w:rFonts w:ascii="Courier New" w:hAnsi="Courier New" w:cs="Courier New"/>
          <w:noProof/>
          <w:sz w:val="20"/>
          <w:szCs w:val="20"/>
          <w:lang w:val="en-US"/>
        </w:rPr>
      </w:pPr>
      <w:r w:rsidRPr="00301180">
        <w:rPr>
          <w:rFonts w:ascii="Courier New" w:hAnsi="Courier New" w:cs="Courier New"/>
          <w:noProof/>
          <w:sz w:val="20"/>
          <w:szCs w:val="20"/>
          <w:lang w:val="en-US"/>
        </w:rPr>
        <w:t xml:space="preserve">               </w:t>
      </w:r>
      <w:r>
        <w:rPr>
          <w:rFonts w:ascii="Courier New" w:hAnsi="Courier New" w:cs="Courier New"/>
          <w:noProof/>
          <w:sz w:val="20"/>
          <w:szCs w:val="20"/>
          <w:lang w:val="en-US"/>
        </w:rPr>
        <w:t xml:space="preserve"> file.Close();</w:t>
      </w:r>
    </w:p>
    <w:p w:rsidR="00301180" w:rsidRPr="00301180" w:rsidRDefault="00301180" w:rsidP="00301180">
      <w:pPr>
        <w:spacing w:line="360" w:lineRule="auto"/>
        <w:rPr>
          <w:rFonts w:ascii="Courier New" w:hAnsi="Courier New" w:cs="Courier New"/>
          <w:noProof/>
          <w:sz w:val="20"/>
          <w:szCs w:val="20"/>
          <w:lang w:val="en-US"/>
        </w:rPr>
      </w:pPr>
    </w:p>
    <w:p w:rsidR="00301180" w:rsidRPr="002E7199" w:rsidRDefault="00301180" w:rsidP="00301180">
      <w:pPr>
        <w:ind w:left="360"/>
        <w:jc w:val="both"/>
        <w:rPr>
          <w:b/>
          <w:i/>
          <w:sz w:val="28"/>
          <w:szCs w:val="28"/>
          <w:u w:val="single"/>
        </w:rPr>
      </w:pPr>
      <w:r w:rsidRPr="002E7199">
        <w:rPr>
          <w:b/>
          <w:i/>
          <w:sz w:val="28"/>
          <w:szCs w:val="28"/>
          <w:u w:val="single"/>
        </w:rPr>
        <w:t>Литература</w:t>
      </w:r>
    </w:p>
    <w:p w:rsidR="00301180" w:rsidRDefault="00301180" w:rsidP="00301180">
      <w:pPr>
        <w:jc w:val="both"/>
      </w:pPr>
    </w:p>
    <w:p w:rsidR="00301180" w:rsidRDefault="00301180" w:rsidP="00301180">
      <w:pPr>
        <w:pStyle w:val="a3"/>
        <w:numPr>
          <w:ilvl w:val="0"/>
          <w:numId w:val="18"/>
        </w:numPr>
        <w:tabs>
          <w:tab w:val="clear" w:pos="720"/>
          <w:tab w:val="clear" w:pos="4677"/>
          <w:tab w:val="clear" w:pos="9355"/>
        </w:tabs>
        <w:spacing w:line="360" w:lineRule="auto"/>
        <w:ind w:left="360"/>
        <w:jc w:val="both"/>
        <w:rPr>
          <w:lang w:val="en-US"/>
        </w:rPr>
      </w:pPr>
      <w:r>
        <w:t xml:space="preserve">Кузьменко В.Г. Базы данных в </w:t>
      </w:r>
      <w:r>
        <w:rPr>
          <w:lang w:val="en-US"/>
        </w:rPr>
        <w:t>Visual</w:t>
      </w:r>
      <w:r w:rsidRPr="00254709">
        <w:t xml:space="preserve"> </w:t>
      </w:r>
      <w:r>
        <w:rPr>
          <w:lang w:val="en-US"/>
        </w:rPr>
        <w:t>Basic</w:t>
      </w:r>
      <w:r w:rsidRPr="00254709">
        <w:t xml:space="preserve"> </w:t>
      </w:r>
      <w:r>
        <w:t xml:space="preserve">и </w:t>
      </w:r>
      <w:r>
        <w:rPr>
          <w:lang w:val="en-US"/>
        </w:rPr>
        <w:t>VBA</w:t>
      </w:r>
      <w:r>
        <w:t>. – Изд. «Бином», Москва, 2004, 412 с.</w:t>
      </w:r>
    </w:p>
    <w:p w:rsidR="00301180" w:rsidRPr="001B4203" w:rsidRDefault="00301180" w:rsidP="00301180">
      <w:pPr>
        <w:pStyle w:val="a3"/>
        <w:numPr>
          <w:ilvl w:val="0"/>
          <w:numId w:val="18"/>
        </w:numPr>
        <w:tabs>
          <w:tab w:val="clear" w:pos="720"/>
          <w:tab w:val="clear" w:pos="4677"/>
          <w:tab w:val="clear" w:pos="9355"/>
        </w:tabs>
        <w:spacing w:line="360" w:lineRule="auto"/>
        <w:ind w:left="360"/>
        <w:jc w:val="both"/>
      </w:pPr>
      <w:r>
        <w:t xml:space="preserve">Перминов Г.И. Методические материалы к проведению практических занятий. </w:t>
      </w:r>
      <w:r w:rsidRPr="001B4203">
        <w:t xml:space="preserve"> </w:t>
      </w:r>
      <w:r>
        <w:t xml:space="preserve"> ВШЭ, 2005</w:t>
      </w:r>
    </w:p>
    <w:p w:rsidR="00301180" w:rsidRPr="00B807A9" w:rsidRDefault="00301180" w:rsidP="00301180">
      <w:pPr>
        <w:pStyle w:val="a3"/>
        <w:numPr>
          <w:ilvl w:val="0"/>
          <w:numId w:val="18"/>
        </w:numPr>
        <w:tabs>
          <w:tab w:val="clear" w:pos="720"/>
          <w:tab w:val="clear" w:pos="4677"/>
          <w:tab w:val="clear" w:pos="9355"/>
        </w:tabs>
        <w:spacing w:line="360" w:lineRule="auto"/>
        <w:ind w:left="360"/>
        <w:jc w:val="both"/>
      </w:pPr>
      <w:r>
        <w:t xml:space="preserve">Скотт Ф. Баркер.  Создание приложений баз данных в среде </w:t>
      </w:r>
      <w:r>
        <w:rPr>
          <w:lang w:val="en-US"/>
        </w:rPr>
        <w:t>Visual</w:t>
      </w:r>
      <w:r w:rsidRPr="00254709">
        <w:t xml:space="preserve"> </w:t>
      </w:r>
      <w:r>
        <w:rPr>
          <w:lang w:val="en-US"/>
        </w:rPr>
        <w:t>Basic</w:t>
      </w:r>
      <w:r w:rsidRPr="00B807A9">
        <w:t>.</w:t>
      </w:r>
      <w:r>
        <w:rPr>
          <w:lang w:val="en-US"/>
        </w:rPr>
        <w:t>Net</w:t>
      </w:r>
      <w:r>
        <w:t xml:space="preserve"> и </w:t>
      </w:r>
      <w:r>
        <w:rPr>
          <w:lang w:val="en-US"/>
        </w:rPr>
        <w:t>ADO</w:t>
      </w:r>
      <w:r w:rsidRPr="00B807A9">
        <w:t>.</w:t>
      </w:r>
      <w:r>
        <w:rPr>
          <w:lang w:val="en-US"/>
        </w:rPr>
        <w:t>Net</w:t>
      </w:r>
      <w:r w:rsidRPr="00B807A9">
        <w:t>.</w:t>
      </w:r>
      <w:r>
        <w:t xml:space="preserve"> Советы, рекомендации, примеры. – Изд. «Вильямс», Москва, 2003. 550 с.</w:t>
      </w:r>
    </w:p>
    <w:p w:rsidR="00301180" w:rsidRPr="00E511D5" w:rsidRDefault="00E511D5" w:rsidP="00301180">
      <w:pPr>
        <w:spacing w:line="360" w:lineRule="auto"/>
      </w:pPr>
      <w:r>
        <w:t xml:space="preserve">4. Лабор В.В. Си Шарп: Создание приложений для </w:t>
      </w:r>
      <w:r>
        <w:rPr>
          <w:lang w:val="en-US"/>
        </w:rPr>
        <w:t>Windows</w:t>
      </w:r>
      <w:r>
        <w:t>/ -Мн.: Харвест, 2003 – 384 с.</w:t>
      </w:r>
    </w:p>
    <w:p w:rsidR="000C7071" w:rsidRDefault="00E511D5" w:rsidP="00C6788D">
      <w:pPr>
        <w:jc w:val="both"/>
      </w:pPr>
      <w:r>
        <w:t>5. Фролов А.В., Фролов Г.В. Визуальное проектирование приложений С</w:t>
      </w:r>
      <w:r w:rsidRPr="00E511D5">
        <w:t>#</w:t>
      </w:r>
      <w:r>
        <w:t xml:space="preserve">. –М.:КУДИЦ-ОБРАЗ, 2003 -512 с. </w:t>
      </w:r>
    </w:p>
    <w:p w:rsidR="000C7071" w:rsidRPr="005B711B" w:rsidRDefault="000C7071" w:rsidP="000C7071">
      <w:pPr>
        <w:ind w:firstLine="540"/>
        <w:jc w:val="both"/>
      </w:pPr>
    </w:p>
    <w:p w:rsidR="001B4203" w:rsidRPr="007D20F1" w:rsidRDefault="001B4203" w:rsidP="001B4203">
      <w:pPr>
        <w:jc w:val="both"/>
      </w:pPr>
    </w:p>
    <w:sectPr w:rsidR="001B4203" w:rsidRPr="007D20F1" w:rsidSect="004B557B">
      <w:footerReference w:type="even" r:id="rId104"/>
      <w:footerReference w:type="default" r:id="rId105"/>
      <w:pgSz w:w="11906" w:h="16838"/>
      <w:pgMar w:top="1134" w:right="746" w:bottom="899" w:left="1440"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26497" w:rsidRDefault="00C26497">
      <w:r>
        <w:separator/>
      </w:r>
    </w:p>
  </w:endnote>
  <w:endnote w:type="continuationSeparator" w:id="1">
    <w:p w:rsidR="00C26497" w:rsidRDefault="00C2649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2ED3" w:rsidRDefault="00792ED3" w:rsidP="004B557B">
    <w:pPr>
      <w:pStyle w:val="a3"/>
      <w:framePr w:wrap="around" w:vAnchor="text" w:hAnchor="margin" w:xAlign="right" w:y="1"/>
      <w:rPr>
        <w:rStyle w:val="a4"/>
      </w:rPr>
    </w:pPr>
    <w:r>
      <w:rPr>
        <w:rStyle w:val="a4"/>
      </w:rPr>
      <w:fldChar w:fldCharType="begin"/>
    </w:r>
    <w:r>
      <w:rPr>
        <w:rStyle w:val="a4"/>
      </w:rPr>
      <w:instrText xml:space="preserve">PAGE  </w:instrText>
    </w:r>
    <w:r>
      <w:rPr>
        <w:rStyle w:val="a4"/>
      </w:rPr>
      <w:fldChar w:fldCharType="end"/>
    </w:r>
  </w:p>
  <w:p w:rsidR="00792ED3" w:rsidRDefault="00792ED3" w:rsidP="004B557B">
    <w:pPr>
      <w:pStyle w:val="a3"/>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2ED3" w:rsidRDefault="00792ED3" w:rsidP="004B557B">
    <w:pPr>
      <w:pStyle w:val="a3"/>
      <w:framePr w:wrap="around" w:vAnchor="text" w:hAnchor="margin" w:xAlign="right" w:y="1"/>
      <w:rPr>
        <w:rStyle w:val="a4"/>
      </w:rPr>
    </w:pPr>
    <w:r>
      <w:rPr>
        <w:rStyle w:val="a4"/>
      </w:rPr>
      <w:fldChar w:fldCharType="begin"/>
    </w:r>
    <w:r>
      <w:rPr>
        <w:rStyle w:val="a4"/>
      </w:rPr>
      <w:instrText xml:space="preserve">PAGE  </w:instrText>
    </w:r>
    <w:r>
      <w:rPr>
        <w:rStyle w:val="a4"/>
      </w:rPr>
      <w:fldChar w:fldCharType="separate"/>
    </w:r>
    <w:r w:rsidR="00697C8D">
      <w:rPr>
        <w:rStyle w:val="a4"/>
        <w:noProof/>
      </w:rPr>
      <w:t>2</w:t>
    </w:r>
    <w:r>
      <w:rPr>
        <w:rStyle w:val="a4"/>
      </w:rPr>
      <w:fldChar w:fldCharType="end"/>
    </w:r>
  </w:p>
  <w:p w:rsidR="00792ED3" w:rsidRDefault="00792ED3" w:rsidP="004B557B">
    <w:pPr>
      <w:pStyle w:val="a3"/>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26497" w:rsidRDefault="00C26497">
      <w:r>
        <w:separator/>
      </w:r>
    </w:p>
  </w:footnote>
  <w:footnote w:type="continuationSeparator" w:id="1">
    <w:p w:rsidR="00C26497" w:rsidRDefault="00C2649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5E24B6"/>
    <w:multiLevelType w:val="hybridMultilevel"/>
    <w:tmpl w:val="805A8FF8"/>
    <w:lvl w:ilvl="0" w:tplc="C5DAB88C">
      <w:start w:val="1"/>
      <w:numFmt w:val="decimal"/>
      <w:lvlText w:val="%1."/>
      <w:lvlJc w:val="left"/>
      <w:pPr>
        <w:tabs>
          <w:tab w:val="num" w:pos="1077"/>
        </w:tabs>
        <w:ind w:left="1077" w:hanging="360"/>
      </w:pPr>
      <w:rPr>
        <w:rFonts w:hint="default"/>
      </w:rPr>
    </w:lvl>
    <w:lvl w:ilvl="1" w:tplc="04190019" w:tentative="1">
      <w:start w:val="1"/>
      <w:numFmt w:val="lowerLetter"/>
      <w:lvlText w:val="%2."/>
      <w:lvlJc w:val="left"/>
      <w:pPr>
        <w:tabs>
          <w:tab w:val="num" w:pos="1797"/>
        </w:tabs>
        <w:ind w:left="1797" w:hanging="360"/>
      </w:pPr>
    </w:lvl>
    <w:lvl w:ilvl="2" w:tplc="0419001B" w:tentative="1">
      <w:start w:val="1"/>
      <w:numFmt w:val="lowerRoman"/>
      <w:lvlText w:val="%3."/>
      <w:lvlJc w:val="right"/>
      <w:pPr>
        <w:tabs>
          <w:tab w:val="num" w:pos="2517"/>
        </w:tabs>
        <w:ind w:left="2517" w:hanging="180"/>
      </w:pPr>
    </w:lvl>
    <w:lvl w:ilvl="3" w:tplc="0419000F" w:tentative="1">
      <w:start w:val="1"/>
      <w:numFmt w:val="decimal"/>
      <w:lvlText w:val="%4."/>
      <w:lvlJc w:val="left"/>
      <w:pPr>
        <w:tabs>
          <w:tab w:val="num" w:pos="3237"/>
        </w:tabs>
        <w:ind w:left="3237" w:hanging="360"/>
      </w:pPr>
    </w:lvl>
    <w:lvl w:ilvl="4" w:tplc="04190019" w:tentative="1">
      <w:start w:val="1"/>
      <w:numFmt w:val="lowerLetter"/>
      <w:lvlText w:val="%5."/>
      <w:lvlJc w:val="left"/>
      <w:pPr>
        <w:tabs>
          <w:tab w:val="num" w:pos="3957"/>
        </w:tabs>
        <w:ind w:left="3957" w:hanging="360"/>
      </w:pPr>
    </w:lvl>
    <w:lvl w:ilvl="5" w:tplc="0419001B" w:tentative="1">
      <w:start w:val="1"/>
      <w:numFmt w:val="lowerRoman"/>
      <w:lvlText w:val="%6."/>
      <w:lvlJc w:val="right"/>
      <w:pPr>
        <w:tabs>
          <w:tab w:val="num" w:pos="4677"/>
        </w:tabs>
        <w:ind w:left="4677" w:hanging="180"/>
      </w:pPr>
    </w:lvl>
    <w:lvl w:ilvl="6" w:tplc="0419000F" w:tentative="1">
      <w:start w:val="1"/>
      <w:numFmt w:val="decimal"/>
      <w:lvlText w:val="%7."/>
      <w:lvlJc w:val="left"/>
      <w:pPr>
        <w:tabs>
          <w:tab w:val="num" w:pos="5397"/>
        </w:tabs>
        <w:ind w:left="5397" w:hanging="360"/>
      </w:pPr>
    </w:lvl>
    <w:lvl w:ilvl="7" w:tplc="04190019" w:tentative="1">
      <w:start w:val="1"/>
      <w:numFmt w:val="lowerLetter"/>
      <w:lvlText w:val="%8."/>
      <w:lvlJc w:val="left"/>
      <w:pPr>
        <w:tabs>
          <w:tab w:val="num" w:pos="6117"/>
        </w:tabs>
        <w:ind w:left="6117" w:hanging="360"/>
      </w:pPr>
    </w:lvl>
    <w:lvl w:ilvl="8" w:tplc="0419001B" w:tentative="1">
      <w:start w:val="1"/>
      <w:numFmt w:val="lowerRoman"/>
      <w:lvlText w:val="%9."/>
      <w:lvlJc w:val="right"/>
      <w:pPr>
        <w:tabs>
          <w:tab w:val="num" w:pos="6837"/>
        </w:tabs>
        <w:ind w:left="6837" w:hanging="180"/>
      </w:pPr>
    </w:lvl>
  </w:abstractNum>
  <w:abstractNum w:abstractNumId="1">
    <w:nsid w:val="07811B04"/>
    <w:multiLevelType w:val="hybridMultilevel"/>
    <w:tmpl w:val="83389696"/>
    <w:lvl w:ilvl="0" w:tplc="A022BB00">
      <w:start w:val="1"/>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
    <w:nsid w:val="095A04F5"/>
    <w:multiLevelType w:val="hybridMultilevel"/>
    <w:tmpl w:val="7BC49FA8"/>
    <w:lvl w:ilvl="0" w:tplc="04190001">
      <w:start w:val="1"/>
      <w:numFmt w:val="bullet"/>
      <w:lvlText w:val=""/>
      <w:lvlJc w:val="left"/>
      <w:pPr>
        <w:tabs>
          <w:tab w:val="num" w:pos="1077"/>
        </w:tabs>
        <w:ind w:left="1077" w:hanging="360"/>
      </w:pPr>
      <w:rPr>
        <w:rFonts w:ascii="Symbol" w:hAnsi="Symbol" w:hint="default"/>
      </w:rPr>
    </w:lvl>
    <w:lvl w:ilvl="1" w:tplc="04190003" w:tentative="1">
      <w:start w:val="1"/>
      <w:numFmt w:val="bullet"/>
      <w:lvlText w:val="o"/>
      <w:lvlJc w:val="left"/>
      <w:pPr>
        <w:tabs>
          <w:tab w:val="num" w:pos="1797"/>
        </w:tabs>
        <w:ind w:left="1797" w:hanging="360"/>
      </w:pPr>
      <w:rPr>
        <w:rFonts w:ascii="Courier New" w:hAnsi="Courier New" w:cs="Courier New" w:hint="default"/>
      </w:rPr>
    </w:lvl>
    <w:lvl w:ilvl="2" w:tplc="04190005" w:tentative="1">
      <w:start w:val="1"/>
      <w:numFmt w:val="bullet"/>
      <w:lvlText w:val=""/>
      <w:lvlJc w:val="left"/>
      <w:pPr>
        <w:tabs>
          <w:tab w:val="num" w:pos="2517"/>
        </w:tabs>
        <w:ind w:left="2517" w:hanging="360"/>
      </w:pPr>
      <w:rPr>
        <w:rFonts w:ascii="Wingdings" w:hAnsi="Wingdings" w:hint="default"/>
      </w:rPr>
    </w:lvl>
    <w:lvl w:ilvl="3" w:tplc="04190001" w:tentative="1">
      <w:start w:val="1"/>
      <w:numFmt w:val="bullet"/>
      <w:lvlText w:val=""/>
      <w:lvlJc w:val="left"/>
      <w:pPr>
        <w:tabs>
          <w:tab w:val="num" w:pos="3237"/>
        </w:tabs>
        <w:ind w:left="3237" w:hanging="360"/>
      </w:pPr>
      <w:rPr>
        <w:rFonts w:ascii="Symbol" w:hAnsi="Symbol" w:hint="default"/>
      </w:rPr>
    </w:lvl>
    <w:lvl w:ilvl="4" w:tplc="04190003" w:tentative="1">
      <w:start w:val="1"/>
      <w:numFmt w:val="bullet"/>
      <w:lvlText w:val="o"/>
      <w:lvlJc w:val="left"/>
      <w:pPr>
        <w:tabs>
          <w:tab w:val="num" w:pos="3957"/>
        </w:tabs>
        <w:ind w:left="3957" w:hanging="360"/>
      </w:pPr>
      <w:rPr>
        <w:rFonts w:ascii="Courier New" w:hAnsi="Courier New" w:cs="Courier New" w:hint="default"/>
      </w:rPr>
    </w:lvl>
    <w:lvl w:ilvl="5" w:tplc="04190005" w:tentative="1">
      <w:start w:val="1"/>
      <w:numFmt w:val="bullet"/>
      <w:lvlText w:val=""/>
      <w:lvlJc w:val="left"/>
      <w:pPr>
        <w:tabs>
          <w:tab w:val="num" w:pos="4677"/>
        </w:tabs>
        <w:ind w:left="4677" w:hanging="360"/>
      </w:pPr>
      <w:rPr>
        <w:rFonts w:ascii="Wingdings" w:hAnsi="Wingdings" w:hint="default"/>
      </w:rPr>
    </w:lvl>
    <w:lvl w:ilvl="6" w:tplc="04190001" w:tentative="1">
      <w:start w:val="1"/>
      <w:numFmt w:val="bullet"/>
      <w:lvlText w:val=""/>
      <w:lvlJc w:val="left"/>
      <w:pPr>
        <w:tabs>
          <w:tab w:val="num" w:pos="5397"/>
        </w:tabs>
        <w:ind w:left="5397" w:hanging="360"/>
      </w:pPr>
      <w:rPr>
        <w:rFonts w:ascii="Symbol" w:hAnsi="Symbol" w:hint="default"/>
      </w:rPr>
    </w:lvl>
    <w:lvl w:ilvl="7" w:tplc="04190003" w:tentative="1">
      <w:start w:val="1"/>
      <w:numFmt w:val="bullet"/>
      <w:lvlText w:val="o"/>
      <w:lvlJc w:val="left"/>
      <w:pPr>
        <w:tabs>
          <w:tab w:val="num" w:pos="6117"/>
        </w:tabs>
        <w:ind w:left="6117" w:hanging="360"/>
      </w:pPr>
      <w:rPr>
        <w:rFonts w:ascii="Courier New" w:hAnsi="Courier New" w:cs="Courier New" w:hint="default"/>
      </w:rPr>
    </w:lvl>
    <w:lvl w:ilvl="8" w:tplc="04190005" w:tentative="1">
      <w:start w:val="1"/>
      <w:numFmt w:val="bullet"/>
      <w:lvlText w:val=""/>
      <w:lvlJc w:val="left"/>
      <w:pPr>
        <w:tabs>
          <w:tab w:val="num" w:pos="6837"/>
        </w:tabs>
        <w:ind w:left="6837" w:hanging="360"/>
      </w:pPr>
      <w:rPr>
        <w:rFonts w:ascii="Wingdings" w:hAnsi="Wingdings" w:hint="default"/>
      </w:rPr>
    </w:lvl>
  </w:abstractNum>
  <w:abstractNum w:abstractNumId="3">
    <w:nsid w:val="0E3C5837"/>
    <w:multiLevelType w:val="hybridMultilevel"/>
    <w:tmpl w:val="DE8C293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70F4483"/>
    <w:multiLevelType w:val="hybridMultilevel"/>
    <w:tmpl w:val="348C58B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17316B4E"/>
    <w:multiLevelType w:val="multilevel"/>
    <w:tmpl w:val="C4A451BE"/>
    <w:lvl w:ilvl="0">
      <w:start w:val="1"/>
      <w:numFmt w:val="decimal"/>
      <w:lvlText w:val="%1."/>
      <w:lvlJc w:val="left"/>
      <w:pPr>
        <w:tabs>
          <w:tab w:val="num" w:pos="720"/>
        </w:tabs>
        <w:ind w:left="720" w:hanging="360"/>
      </w:pPr>
    </w:lvl>
    <w:lvl w:ilvl="1">
      <w:start w:val="2"/>
      <w:numFmt w:val="decimal"/>
      <w:isLgl/>
      <w:lvlText w:val="%1.%2."/>
      <w:lvlJc w:val="left"/>
      <w:pPr>
        <w:tabs>
          <w:tab w:val="num" w:pos="780"/>
        </w:tabs>
        <w:ind w:left="780" w:hanging="4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6">
    <w:nsid w:val="243A7ABA"/>
    <w:multiLevelType w:val="hybridMultilevel"/>
    <w:tmpl w:val="FD72CC6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2A441B52"/>
    <w:multiLevelType w:val="multilevel"/>
    <w:tmpl w:val="DE8C293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2A997A0F"/>
    <w:multiLevelType w:val="hybridMultilevel"/>
    <w:tmpl w:val="47DC30E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3435042F"/>
    <w:multiLevelType w:val="hybridMultilevel"/>
    <w:tmpl w:val="93A6F508"/>
    <w:lvl w:ilvl="0" w:tplc="90EE6424">
      <w:start w:val="2005"/>
      <w:numFmt w:val="bullet"/>
      <w:lvlText w:val="-"/>
      <w:lvlJc w:val="left"/>
      <w:pPr>
        <w:tabs>
          <w:tab w:val="num" w:pos="1638"/>
        </w:tabs>
        <w:ind w:left="1638" w:hanging="930"/>
      </w:pPr>
      <w:rPr>
        <w:rFonts w:ascii="Times New Roman" w:eastAsia="Times New Roman" w:hAnsi="Times New Roman" w:cs="Times New Roman" w:hint="default"/>
      </w:rPr>
    </w:lvl>
    <w:lvl w:ilvl="1" w:tplc="0419000F">
      <w:start w:val="1"/>
      <w:numFmt w:val="decimal"/>
      <w:lvlText w:val="%2."/>
      <w:lvlJc w:val="left"/>
      <w:pPr>
        <w:tabs>
          <w:tab w:val="num" w:pos="1788"/>
        </w:tabs>
        <w:ind w:left="1788" w:hanging="360"/>
      </w:pPr>
      <w:rPr>
        <w:rFonts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10">
    <w:nsid w:val="3EF63103"/>
    <w:multiLevelType w:val="hybridMultilevel"/>
    <w:tmpl w:val="6D164B5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41812FD5"/>
    <w:multiLevelType w:val="hybridMultilevel"/>
    <w:tmpl w:val="1F346D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nsid w:val="4EE7323F"/>
    <w:multiLevelType w:val="hybridMultilevel"/>
    <w:tmpl w:val="5290F8F8"/>
    <w:lvl w:ilvl="0" w:tplc="38B60558">
      <w:start w:val="3"/>
      <w:numFmt w:val="decimal"/>
      <w:lvlText w:val="%1."/>
      <w:lvlJc w:val="left"/>
      <w:pPr>
        <w:tabs>
          <w:tab w:val="num" w:pos="1077"/>
        </w:tabs>
        <w:ind w:left="1077" w:hanging="360"/>
      </w:pPr>
      <w:rPr>
        <w:rFonts w:hint="default"/>
      </w:rPr>
    </w:lvl>
    <w:lvl w:ilvl="1" w:tplc="04190019" w:tentative="1">
      <w:start w:val="1"/>
      <w:numFmt w:val="lowerLetter"/>
      <w:lvlText w:val="%2."/>
      <w:lvlJc w:val="left"/>
      <w:pPr>
        <w:tabs>
          <w:tab w:val="num" w:pos="1797"/>
        </w:tabs>
        <w:ind w:left="1797" w:hanging="360"/>
      </w:pPr>
    </w:lvl>
    <w:lvl w:ilvl="2" w:tplc="0419001B" w:tentative="1">
      <w:start w:val="1"/>
      <w:numFmt w:val="lowerRoman"/>
      <w:lvlText w:val="%3."/>
      <w:lvlJc w:val="right"/>
      <w:pPr>
        <w:tabs>
          <w:tab w:val="num" w:pos="2517"/>
        </w:tabs>
        <w:ind w:left="2517" w:hanging="180"/>
      </w:pPr>
    </w:lvl>
    <w:lvl w:ilvl="3" w:tplc="0419000F" w:tentative="1">
      <w:start w:val="1"/>
      <w:numFmt w:val="decimal"/>
      <w:lvlText w:val="%4."/>
      <w:lvlJc w:val="left"/>
      <w:pPr>
        <w:tabs>
          <w:tab w:val="num" w:pos="3237"/>
        </w:tabs>
        <w:ind w:left="3237" w:hanging="360"/>
      </w:pPr>
    </w:lvl>
    <w:lvl w:ilvl="4" w:tplc="04190019" w:tentative="1">
      <w:start w:val="1"/>
      <w:numFmt w:val="lowerLetter"/>
      <w:lvlText w:val="%5."/>
      <w:lvlJc w:val="left"/>
      <w:pPr>
        <w:tabs>
          <w:tab w:val="num" w:pos="3957"/>
        </w:tabs>
        <w:ind w:left="3957" w:hanging="360"/>
      </w:pPr>
    </w:lvl>
    <w:lvl w:ilvl="5" w:tplc="0419001B" w:tentative="1">
      <w:start w:val="1"/>
      <w:numFmt w:val="lowerRoman"/>
      <w:lvlText w:val="%6."/>
      <w:lvlJc w:val="right"/>
      <w:pPr>
        <w:tabs>
          <w:tab w:val="num" w:pos="4677"/>
        </w:tabs>
        <w:ind w:left="4677" w:hanging="180"/>
      </w:pPr>
    </w:lvl>
    <w:lvl w:ilvl="6" w:tplc="0419000F" w:tentative="1">
      <w:start w:val="1"/>
      <w:numFmt w:val="decimal"/>
      <w:lvlText w:val="%7."/>
      <w:lvlJc w:val="left"/>
      <w:pPr>
        <w:tabs>
          <w:tab w:val="num" w:pos="5397"/>
        </w:tabs>
        <w:ind w:left="5397" w:hanging="360"/>
      </w:pPr>
    </w:lvl>
    <w:lvl w:ilvl="7" w:tplc="04190019" w:tentative="1">
      <w:start w:val="1"/>
      <w:numFmt w:val="lowerLetter"/>
      <w:lvlText w:val="%8."/>
      <w:lvlJc w:val="left"/>
      <w:pPr>
        <w:tabs>
          <w:tab w:val="num" w:pos="6117"/>
        </w:tabs>
        <w:ind w:left="6117" w:hanging="360"/>
      </w:pPr>
    </w:lvl>
    <w:lvl w:ilvl="8" w:tplc="0419001B" w:tentative="1">
      <w:start w:val="1"/>
      <w:numFmt w:val="lowerRoman"/>
      <w:lvlText w:val="%9."/>
      <w:lvlJc w:val="right"/>
      <w:pPr>
        <w:tabs>
          <w:tab w:val="num" w:pos="6837"/>
        </w:tabs>
        <w:ind w:left="6837" w:hanging="180"/>
      </w:pPr>
    </w:lvl>
  </w:abstractNum>
  <w:abstractNum w:abstractNumId="13">
    <w:nsid w:val="51AD2016"/>
    <w:multiLevelType w:val="hybridMultilevel"/>
    <w:tmpl w:val="E04088D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590E2CE0"/>
    <w:multiLevelType w:val="hybridMultilevel"/>
    <w:tmpl w:val="5406FDC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64EA2979"/>
    <w:multiLevelType w:val="hybridMultilevel"/>
    <w:tmpl w:val="2D3CD328"/>
    <w:lvl w:ilvl="0" w:tplc="CF523C06">
      <w:start w:val="3"/>
      <w:numFmt w:val="bullet"/>
      <w:lvlText w:val="-"/>
      <w:lvlJc w:val="left"/>
      <w:pPr>
        <w:tabs>
          <w:tab w:val="num" w:pos="1065"/>
        </w:tabs>
        <w:ind w:left="1065" w:hanging="360"/>
      </w:pPr>
      <w:rPr>
        <w:rFonts w:ascii="Times New Roman" w:eastAsia="Times New Roman" w:hAnsi="Times New Roman" w:cs="Times New Roman" w:hint="default"/>
      </w:rPr>
    </w:lvl>
    <w:lvl w:ilvl="1" w:tplc="04190003" w:tentative="1">
      <w:start w:val="1"/>
      <w:numFmt w:val="bullet"/>
      <w:lvlText w:val="o"/>
      <w:lvlJc w:val="left"/>
      <w:pPr>
        <w:tabs>
          <w:tab w:val="num" w:pos="1785"/>
        </w:tabs>
        <w:ind w:left="1785" w:hanging="360"/>
      </w:pPr>
      <w:rPr>
        <w:rFonts w:ascii="Courier New" w:hAnsi="Courier New" w:hint="default"/>
      </w:rPr>
    </w:lvl>
    <w:lvl w:ilvl="2" w:tplc="04190005" w:tentative="1">
      <w:start w:val="1"/>
      <w:numFmt w:val="bullet"/>
      <w:lvlText w:val=""/>
      <w:lvlJc w:val="left"/>
      <w:pPr>
        <w:tabs>
          <w:tab w:val="num" w:pos="2505"/>
        </w:tabs>
        <w:ind w:left="2505" w:hanging="360"/>
      </w:pPr>
      <w:rPr>
        <w:rFonts w:ascii="Wingdings" w:hAnsi="Wingdings" w:hint="default"/>
      </w:rPr>
    </w:lvl>
    <w:lvl w:ilvl="3" w:tplc="04190001" w:tentative="1">
      <w:start w:val="1"/>
      <w:numFmt w:val="bullet"/>
      <w:lvlText w:val=""/>
      <w:lvlJc w:val="left"/>
      <w:pPr>
        <w:tabs>
          <w:tab w:val="num" w:pos="3225"/>
        </w:tabs>
        <w:ind w:left="3225" w:hanging="360"/>
      </w:pPr>
      <w:rPr>
        <w:rFonts w:ascii="Symbol" w:hAnsi="Symbol" w:hint="default"/>
      </w:rPr>
    </w:lvl>
    <w:lvl w:ilvl="4" w:tplc="04190003" w:tentative="1">
      <w:start w:val="1"/>
      <w:numFmt w:val="bullet"/>
      <w:lvlText w:val="o"/>
      <w:lvlJc w:val="left"/>
      <w:pPr>
        <w:tabs>
          <w:tab w:val="num" w:pos="3945"/>
        </w:tabs>
        <w:ind w:left="3945" w:hanging="360"/>
      </w:pPr>
      <w:rPr>
        <w:rFonts w:ascii="Courier New" w:hAnsi="Courier New" w:hint="default"/>
      </w:rPr>
    </w:lvl>
    <w:lvl w:ilvl="5" w:tplc="04190005" w:tentative="1">
      <w:start w:val="1"/>
      <w:numFmt w:val="bullet"/>
      <w:lvlText w:val=""/>
      <w:lvlJc w:val="left"/>
      <w:pPr>
        <w:tabs>
          <w:tab w:val="num" w:pos="4665"/>
        </w:tabs>
        <w:ind w:left="4665" w:hanging="360"/>
      </w:pPr>
      <w:rPr>
        <w:rFonts w:ascii="Wingdings" w:hAnsi="Wingdings" w:hint="default"/>
      </w:rPr>
    </w:lvl>
    <w:lvl w:ilvl="6" w:tplc="04190001" w:tentative="1">
      <w:start w:val="1"/>
      <w:numFmt w:val="bullet"/>
      <w:lvlText w:val=""/>
      <w:lvlJc w:val="left"/>
      <w:pPr>
        <w:tabs>
          <w:tab w:val="num" w:pos="5385"/>
        </w:tabs>
        <w:ind w:left="5385" w:hanging="360"/>
      </w:pPr>
      <w:rPr>
        <w:rFonts w:ascii="Symbol" w:hAnsi="Symbol" w:hint="default"/>
      </w:rPr>
    </w:lvl>
    <w:lvl w:ilvl="7" w:tplc="04190003" w:tentative="1">
      <w:start w:val="1"/>
      <w:numFmt w:val="bullet"/>
      <w:lvlText w:val="o"/>
      <w:lvlJc w:val="left"/>
      <w:pPr>
        <w:tabs>
          <w:tab w:val="num" w:pos="6105"/>
        </w:tabs>
        <w:ind w:left="6105" w:hanging="360"/>
      </w:pPr>
      <w:rPr>
        <w:rFonts w:ascii="Courier New" w:hAnsi="Courier New" w:hint="default"/>
      </w:rPr>
    </w:lvl>
    <w:lvl w:ilvl="8" w:tplc="04190005" w:tentative="1">
      <w:start w:val="1"/>
      <w:numFmt w:val="bullet"/>
      <w:lvlText w:val=""/>
      <w:lvlJc w:val="left"/>
      <w:pPr>
        <w:tabs>
          <w:tab w:val="num" w:pos="6825"/>
        </w:tabs>
        <w:ind w:left="6825" w:hanging="360"/>
      </w:pPr>
      <w:rPr>
        <w:rFonts w:ascii="Wingdings" w:hAnsi="Wingdings" w:hint="default"/>
      </w:rPr>
    </w:lvl>
  </w:abstractNum>
  <w:abstractNum w:abstractNumId="16">
    <w:nsid w:val="7598250E"/>
    <w:multiLevelType w:val="hybridMultilevel"/>
    <w:tmpl w:val="644C4726"/>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7AC4009E"/>
    <w:multiLevelType w:val="hybridMultilevel"/>
    <w:tmpl w:val="AF5283EE"/>
    <w:lvl w:ilvl="0" w:tplc="0419000F">
      <w:start w:val="1"/>
      <w:numFmt w:val="decimal"/>
      <w:lvlText w:val="%1."/>
      <w:lvlJc w:val="left"/>
      <w:pPr>
        <w:tabs>
          <w:tab w:val="num" w:pos="720"/>
        </w:tabs>
        <w:ind w:left="720" w:hanging="360"/>
      </w:pPr>
      <w:rPr>
        <w:rFonts w:hint="default"/>
      </w:rPr>
    </w:lvl>
    <w:lvl w:ilvl="1" w:tplc="C7C0BA82">
      <w:start w:val="1"/>
      <w:numFmt w:val="bullet"/>
      <w:lvlText w:val="-"/>
      <w:lvlJc w:val="left"/>
      <w:pPr>
        <w:tabs>
          <w:tab w:val="num" w:pos="1980"/>
        </w:tabs>
        <w:ind w:left="1980" w:hanging="900"/>
      </w:pPr>
      <w:rPr>
        <w:rFonts w:ascii="Times New Roman" w:eastAsia="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7B1F2C33"/>
    <w:multiLevelType w:val="hybridMultilevel"/>
    <w:tmpl w:val="68B0949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7EC65812"/>
    <w:multiLevelType w:val="hybridMultilevel"/>
    <w:tmpl w:val="075EFE7C"/>
    <w:lvl w:ilvl="0" w:tplc="29DAFA18">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7EDA53E5"/>
    <w:multiLevelType w:val="hybridMultilevel"/>
    <w:tmpl w:val="2A6E30B6"/>
    <w:lvl w:ilvl="0" w:tplc="0419000F">
      <w:start w:val="1"/>
      <w:numFmt w:val="decimal"/>
      <w:lvlText w:val="%1."/>
      <w:lvlJc w:val="left"/>
      <w:pPr>
        <w:tabs>
          <w:tab w:val="num" w:pos="1077"/>
        </w:tabs>
        <w:ind w:left="1077" w:hanging="360"/>
      </w:pPr>
    </w:lvl>
    <w:lvl w:ilvl="1" w:tplc="04190019" w:tentative="1">
      <w:start w:val="1"/>
      <w:numFmt w:val="lowerLetter"/>
      <w:lvlText w:val="%2."/>
      <w:lvlJc w:val="left"/>
      <w:pPr>
        <w:tabs>
          <w:tab w:val="num" w:pos="1797"/>
        </w:tabs>
        <w:ind w:left="1797" w:hanging="360"/>
      </w:pPr>
    </w:lvl>
    <w:lvl w:ilvl="2" w:tplc="0419001B" w:tentative="1">
      <w:start w:val="1"/>
      <w:numFmt w:val="lowerRoman"/>
      <w:lvlText w:val="%3."/>
      <w:lvlJc w:val="right"/>
      <w:pPr>
        <w:tabs>
          <w:tab w:val="num" w:pos="2517"/>
        </w:tabs>
        <w:ind w:left="2517" w:hanging="180"/>
      </w:pPr>
    </w:lvl>
    <w:lvl w:ilvl="3" w:tplc="0419000F" w:tentative="1">
      <w:start w:val="1"/>
      <w:numFmt w:val="decimal"/>
      <w:lvlText w:val="%4."/>
      <w:lvlJc w:val="left"/>
      <w:pPr>
        <w:tabs>
          <w:tab w:val="num" w:pos="3237"/>
        </w:tabs>
        <w:ind w:left="3237" w:hanging="360"/>
      </w:pPr>
    </w:lvl>
    <w:lvl w:ilvl="4" w:tplc="04190019" w:tentative="1">
      <w:start w:val="1"/>
      <w:numFmt w:val="lowerLetter"/>
      <w:lvlText w:val="%5."/>
      <w:lvlJc w:val="left"/>
      <w:pPr>
        <w:tabs>
          <w:tab w:val="num" w:pos="3957"/>
        </w:tabs>
        <w:ind w:left="3957" w:hanging="360"/>
      </w:pPr>
    </w:lvl>
    <w:lvl w:ilvl="5" w:tplc="0419001B" w:tentative="1">
      <w:start w:val="1"/>
      <w:numFmt w:val="lowerRoman"/>
      <w:lvlText w:val="%6."/>
      <w:lvlJc w:val="right"/>
      <w:pPr>
        <w:tabs>
          <w:tab w:val="num" w:pos="4677"/>
        </w:tabs>
        <w:ind w:left="4677" w:hanging="180"/>
      </w:pPr>
    </w:lvl>
    <w:lvl w:ilvl="6" w:tplc="0419000F" w:tentative="1">
      <w:start w:val="1"/>
      <w:numFmt w:val="decimal"/>
      <w:lvlText w:val="%7."/>
      <w:lvlJc w:val="left"/>
      <w:pPr>
        <w:tabs>
          <w:tab w:val="num" w:pos="5397"/>
        </w:tabs>
        <w:ind w:left="5397" w:hanging="360"/>
      </w:pPr>
    </w:lvl>
    <w:lvl w:ilvl="7" w:tplc="04190019" w:tentative="1">
      <w:start w:val="1"/>
      <w:numFmt w:val="lowerLetter"/>
      <w:lvlText w:val="%8."/>
      <w:lvlJc w:val="left"/>
      <w:pPr>
        <w:tabs>
          <w:tab w:val="num" w:pos="6117"/>
        </w:tabs>
        <w:ind w:left="6117" w:hanging="360"/>
      </w:pPr>
    </w:lvl>
    <w:lvl w:ilvl="8" w:tplc="0419001B" w:tentative="1">
      <w:start w:val="1"/>
      <w:numFmt w:val="lowerRoman"/>
      <w:lvlText w:val="%9."/>
      <w:lvlJc w:val="right"/>
      <w:pPr>
        <w:tabs>
          <w:tab w:val="num" w:pos="6837"/>
        </w:tabs>
        <w:ind w:left="6837" w:hanging="180"/>
      </w:pPr>
    </w:lvl>
  </w:abstractNum>
  <w:num w:numId="1">
    <w:abstractNumId w:val="17"/>
  </w:num>
  <w:num w:numId="2">
    <w:abstractNumId w:val="1"/>
  </w:num>
  <w:num w:numId="3">
    <w:abstractNumId w:val="13"/>
  </w:num>
  <w:num w:numId="4">
    <w:abstractNumId w:val="15"/>
  </w:num>
  <w:num w:numId="5">
    <w:abstractNumId w:val="9"/>
  </w:num>
  <w:num w:numId="6">
    <w:abstractNumId w:val="4"/>
  </w:num>
  <w:num w:numId="7">
    <w:abstractNumId w:val="8"/>
  </w:num>
  <w:num w:numId="8">
    <w:abstractNumId w:val="11"/>
  </w:num>
  <w:num w:numId="9">
    <w:abstractNumId w:val="18"/>
  </w:num>
  <w:num w:numId="10">
    <w:abstractNumId w:val="3"/>
  </w:num>
  <w:num w:numId="11">
    <w:abstractNumId w:val="7"/>
  </w:num>
  <w:num w:numId="12">
    <w:abstractNumId w:val="14"/>
  </w:num>
  <w:num w:numId="13">
    <w:abstractNumId w:val="20"/>
  </w:num>
  <w:num w:numId="14">
    <w:abstractNumId w:val="5"/>
  </w:num>
  <w:num w:numId="15">
    <w:abstractNumId w:val="2"/>
  </w:num>
  <w:num w:numId="16">
    <w:abstractNumId w:val="0"/>
  </w:num>
  <w:num w:numId="17">
    <w:abstractNumId w:val="12"/>
  </w:num>
  <w:num w:numId="18">
    <w:abstractNumId w:val="10"/>
  </w:num>
  <w:num w:numId="19">
    <w:abstractNumId w:val="6"/>
  </w:num>
  <w:num w:numId="20">
    <w:abstractNumId w:val="16"/>
  </w:num>
  <w:num w:numId="21">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09"/>
  <w:noPunctuationKerning/>
  <w:characterSpacingControl w:val="doNotCompress"/>
  <w:footnotePr>
    <w:footnote w:id="0"/>
    <w:footnote w:id="1"/>
  </w:footnotePr>
  <w:endnotePr>
    <w:endnote w:id="0"/>
    <w:endnote w:id="1"/>
  </w:endnotePr>
  <w:compat/>
  <w:rsids>
    <w:rsidRoot w:val="007D45CD"/>
    <w:rsid w:val="00066D2E"/>
    <w:rsid w:val="000B195C"/>
    <w:rsid w:val="000C4455"/>
    <w:rsid w:val="000C7071"/>
    <w:rsid w:val="000D5FD4"/>
    <w:rsid w:val="00114D0D"/>
    <w:rsid w:val="00146ADA"/>
    <w:rsid w:val="00156544"/>
    <w:rsid w:val="00176066"/>
    <w:rsid w:val="001B4203"/>
    <w:rsid w:val="00237672"/>
    <w:rsid w:val="00250099"/>
    <w:rsid w:val="00254709"/>
    <w:rsid w:val="002A31E7"/>
    <w:rsid w:val="002E7199"/>
    <w:rsid w:val="00301180"/>
    <w:rsid w:val="003226ED"/>
    <w:rsid w:val="00354CE0"/>
    <w:rsid w:val="003F267E"/>
    <w:rsid w:val="003F6FCF"/>
    <w:rsid w:val="0040179D"/>
    <w:rsid w:val="004464BB"/>
    <w:rsid w:val="0049660B"/>
    <w:rsid w:val="004A1EDC"/>
    <w:rsid w:val="004A248C"/>
    <w:rsid w:val="004B557B"/>
    <w:rsid w:val="004D0EED"/>
    <w:rsid w:val="004E7480"/>
    <w:rsid w:val="005C0EA0"/>
    <w:rsid w:val="00614D68"/>
    <w:rsid w:val="00625833"/>
    <w:rsid w:val="00626555"/>
    <w:rsid w:val="00690911"/>
    <w:rsid w:val="00693F42"/>
    <w:rsid w:val="00697C8D"/>
    <w:rsid w:val="006D54B9"/>
    <w:rsid w:val="00701A07"/>
    <w:rsid w:val="0071574C"/>
    <w:rsid w:val="0071699B"/>
    <w:rsid w:val="0072513A"/>
    <w:rsid w:val="00792ED3"/>
    <w:rsid w:val="007B35B1"/>
    <w:rsid w:val="007D20F1"/>
    <w:rsid w:val="007D45CD"/>
    <w:rsid w:val="00844424"/>
    <w:rsid w:val="008A6705"/>
    <w:rsid w:val="008B3914"/>
    <w:rsid w:val="008D5FAB"/>
    <w:rsid w:val="00905E99"/>
    <w:rsid w:val="00930DD2"/>
    <w:rsid w:val="009717C3"/>
    <w:rsid w:val="009B2252"/>
    <w:rsid w:val="009C7285"/>
    <w:rsid w:val="009D408F"/>
    <w:rsid w:val="009E3E69"/>
    <w:rsid w:val="00A8338C"/>
    <w:rsid w:val="00B15517"/>
    <w:rsid w:val="00B31C81"/>
    <w:rsid w:val="00B35790"/>
    <w:rsid w:val="00B807A9"/>
    <w:rsid w:val="00B86CC8"/>
    <w:rsid w:val="00C056C0"/>
    <w:rsid w:val="00C26497"/>
    <w:rsid w:val="00C55A29"/>
    <w:rsid w:val="00C6788D"/>
    <w:rsid w:val="00C67D88"/>
    <w:rsid w:val="00C839C8"/>
    <w:rsid w:val="00CD7696"/>
    <w:rsid w:val="00CF194D"/>
    <w:rsid w:val="00D4489F"/>
    <w:rsid w:val="00D53D19"/>
    <w:rsid w:val="00D655D4"/>
    <w:rsid w:val="00D729F3"/>
    <w:rsid w:val="00D863DB"/>
    <w:rsid w:val="00DC2059"/>
    <w:rsid w:val="00E511D5"/>
    <w:rsid w:val="00E75042"/>
    <w:rsid w:val="00E83BFB"/>
    <w:rsid w:val="00EC6001"/>
    <w:rsid w:val="00EF2764"/>
    <w:rsid w:val="00F83087"/>
    <w:rsid w:val="00F833BF"/>
    <w:rsid w:val="00F84D20"/>
    <w:rsid w:val="00FE3B6B"/>
    <w:rsid w:val="00FF000F"/>
    <w:rsid w:val="00FF17D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93F42"/>
    <w:rPr>
      <w:sz w:val="24"/>
      <w:szCs w:val="24"/>
    </w:rPr>
  </w:style>
  <w:style w:type="paragraph" w:styleId="1">
    <w:name w:val="heading 1"/>
    <w:basedOn w:val="a"/>
    <w:next w:val="a"/>
    <w:qFormat/>
    <w:pPr>
      <w:keepNext/>
      <w:spacing w:line="360" w:lineRule="auto"/>
      <w:jc w:val="center"/>
      <w:outlineLvl w:val="0"/>
    </w:pPr>
    <w:rPr>
      <w:b/>
      <w:bCs/>
    </w:rPr>
  </w:style>
  <w:style w:type="paragraph" w:styleId="2">
    <w:name w:val="heading 2"/>
    <w:basedOn w:val="a"/>
    <w:next w:val="a"/>
    <w:qFormat/>
    <w:pPr>
      <w:keepNext/>
      <w:spacing w:before="120"/>
      <w:jc w:val="center"/>
      <w:outlineLvl w:val="1"/>
    </w:pPr>
    <w:rPr>
      <w:szCs w:val="20"/>
    </w:rPr>
  </w:style>
  <w:style w:type="paragraph" w:styleId="3">
    <w:name w:val="heading 3"/>
    <w:basedOn w:val="a"/>
    <w:next w:val="a"/>
    <w:qFormat/>
    <w:pPr>
      <w:keepNext/>
      <w:jc w:val="center"/>
      <w:outlineLvl w:val="2"/>
    </w:pPr>
    <w:rPr>
      <w:b/>
      <w:outline/>
      <w:sz w:val="52"/>
      <w:szCs w:val="20"/>
    </w:rPr>
  </w:style>
  <w:style w:type="paragraph" w:styleId="4">
    <w:name w:val="heading 4"/>
    <w:basedOn w:val="a"/>
    <w:next w:val="a"/>
    <w:qFormat/>
    <w:pPr>
      <w:keepNext/>
      <w:jc w:val="center"/>
      <w:outlineLvl w:val="3"/>
    </w:pPr>
    <w:rPr>
      <w:sz w:val="40"/>
      <w:szCs w:val="20"/>
    </w:rPr>
  </w:style>
  <w:style w:type="paragraph" w:styleId="5">
    <w:name w:val="heading 5"/>
    <w:basedOn w:val="a"/>
    <w:next w:val="a"/>
    <w:qFormat/>
    <w:pPr>
      <w:keepNext/>
      <w:jc w:val="center"/>
      <w:outlineLvl w:val="4"/>
    </w:pPr>
    <w:rPr>
      <w:rFonts w:ascii="Tahoma" w:hAnsi="Tahoma"/>
      <w:outline/>
      <w:shadow/>
      <w:sz w:val="52"/>
      <w:szCs w:val="20"/>
    </w:rPr>
  </w:style>
  <w:style w:type="paragraph" w:styleId="6">
    <w:name w:val="heading 6"/>
    <w:basedOn w:val="a"/>
    <w:next w:val="a"/>
    <w:qFormat/>
    <w:pPr>
      <w:keepNext/>
      <w:ind w:right="-738"/>
      <w:outlineLvl w:val="5"/>
    </w:pPr>
    <w:rPr>
      <w:sz w:val="28"/>
      <w:szCs w:val="20"/>
    </w:rPr>
  </w:style>
  <w:style w:type="paragraph" w:styleId="7">
    <w:name w:val="heading 7"/>
    <w:basedOn w:val="a"/>
    <w:next w:val="a"/>
    <w:qFormat/>
    <w:pPr>
      <w:keepNext/>
      <w:ind w:left="2880" w:firstLine="720"/>
      <w:outlineLvl w:val="6"/>
    </w:pPr>
    <w:rPr>
      <w:b/>
      <w:sz w:val="28"/>
      <w:szCs w:val="20"/>
    </w:rPr>
  </w:style>
  <w:style w:type="paragraph" w:styleId="8">
    <w:name w:val="heading 8"/>
    <w:basedOn w:val="a"/>
    <w:next w:val="a"/>
    <w:qFormat/>
    <w:pPr>
      <w:keepNext/>
      <w:jc w:val="center"/>
      <w:outlineLvl w:val="7"/>
    </w:pPr>
    <w:rPr>
      <w:sz w:val="32"/>
    </w:rPr>
  </w:style>
  <w:style w:type="paragraph" w:styleId="9">
    <w:name w:val="heading 9"/>
    <w:basedOn w:val="a"/>
    <w:next w:val="a"/>
    <w:qFormat/>
    <w:pPr>
      <w:keepNext/>
      <w:outlineLvl w:val="8"/>
    </w:pPr>
    <w:rPr>
      <w:i/>
      <w:iCs/>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paragraph" w:styleId="a3">
    <w:name w:val="footer"/>
    <w:basedOn w:val="a"/>
    <w:pPr>
      <w:tabs>
        <w:tab w:val="center" w:pos="4677"/>
        <w:tab w:val="right" w:pos="9355"/>
      </w:tabs>
    </w:pPr>
  </w:style>
  <w:style w:type="character" w:styleId="a4">
    <w:name w:val="page number"/>
    <w:basedOn w:val="a0"/>
  </w:style>
  <w:style w:type="character" w:styleId="a5">
    <w:name w:val="Hyperlink"/>
    <w:basedOn w:val="a0"/>
    <w:rPr>
      <w:color w:val="0000FF"/>
      <w:u w:val="single"/>
    </w:rPr>
  </w:style>
  <w:style w:type="paragraph" w:styleId="a6">
    <w:name w:val="Body Text"/>
    <w:basedOn w:val="a"/>
    <w:rPr>
      <w:rFonts w:ascii="Tahoma" w:hAnsi="Tahoma"/>
      <w:b/>
      <w:sz w:val="28"/>
      <w:szCs w:val="20"/>
    </w:rPr>
  </w:style>
  <w:style w:type="character" w:styleId="a7">
    <w:name w:val="FollowedHyperlink"/>
    <w:basedOn w:val="a0"/>
    <w:rPr>
      <w:color w:val="800080"/>
      <w:u w:val="single"/>
    </w:rPr>
  </w:style>
  <w:style w:type="paragraph" w:styleId="a8">
    <w:name w:val="header"/>
    <w:basedOn w:val="a"/>
    <w:pPr>
      <w:tabs>
        <w:tab w:val="center" w:pos="4677"/>
        <w:tab w:val="right" w:pos="9355"/>
      </w:tabs>
    </w:pPr>
  </w:style>
  <w:style w:type="paragraph" w:styleId="a9">
    <w:name w:val="Body Text Indent"/>
    <w:basedOn w:val="a"/>
    <w:pPr>
      <w:spacing w:line="360" w:lineRule="auto"/>
      <w:ind w:firstLine="708"/>
      <w:jc w:val="both"/>
    </w:pPr>
  </w:style>
  <w:style w:type="paragraph" w:styleId="20">
    <w:name w:val="Body Text Indent 2"/>
    <w:basedOn w:val="a"/>
    <w:pPr>
      <w:spacing w:line="360" w:lineRule="auto"/>
      <w:ind w:left="2340"/>
      <w:jc w:val="both"/>
    </w:pPr>
  </w:style>
  <w:style w:type="paragraph" w:styleId="aa">
    <w:name w:val="Title"/>
    <w:basedOn w:val="a"/>
    <w:qFormat/>
    <w:rsid w:val="004B557B"/>
    <w:pPr>
      <w:ind w:left="360"/>
      <w:jc w:val="center"/>
    </w:pPr>
    <w:rPr>
      <w:b/>
      <w:bCs/>
      <w:i/>
      <w:iCs/>
      <w:sz w:val="32"/>
    </w:rPr>
  </w:style>
  <w:style w:type="paragraph" w:styleId="10">
    <w:name w:val="toc 1"/>
    <w:basedOn w:val="a"/>
    <w:next w:val="a"/>
    <w:autoRedefine/>
    <w:semiHidden/>
    <w:rsid w:val="004B557B"/>
  </w:style>
  <w:style w:type="paragraph" w:styleId="21">
    <w:name w:val="toc 2"/>
    <w:basedOn w:val="a"/>
    <w:next w:val="a"/>
    <w:autoRedefine/>
    <w:semiHidden/>
    <w:rsid w:val="004B557B"/>
    <w:pPr>
      <w:ind w:left="240"/>
    </w:pPr>
  </w:style>
  <w:style w:type="paragraph" w:styleId="ab">
    <w:name w:val="Plain Text"/>
    <w:basedOn w:val="a"/>
    <w:rsid w:val="008B3914"/>
    <w:rPr>
      <w:rFonts w:ascii="Courier New" w:hAnsi="Courier New" w:cs="Courier New"/>
      <w:sz w:val="20"/>
      <w:szCs w:val="20"/>
    </w:rPr>
  </w:style>
  <w:style w:type="table" w:styleId="ac">
    <w:name w:val="Table Grid"/>
    <w:basedOn w:val="a1"/>
    <w:rsid w:val="00066D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itemcommenttext">
    <w:name w:val="itemcommenttext"/>
    <w:basedOn w:val="a0"/>
    <w:rsid w:val="00301180"/>
  </w:style>
  <w:style w:type="character" w:customStyle="1" w:styleId="postbodytext">
    <w:name w:val="postbodytext"/>
    <w:basedOn w:val="a0"/>
    <w:rsid w:val="00301180"/>
  </w:style>
  <w:style w:type="paragraph" w:styleId="30">
    <w:name w:val="toc 3"/>
    <w:basedOn w:val="a"/>
    <w:next w:val="a"/>
    <w:autoRedefine/>
    <w:semiHidden/>
    <w:rsid w:val="004464BB"/>
    <w:pPr>
      <w:ind w:left="480"/>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png"/><Relationship Id="rId89" Type="http://schemas.openxmlformats.org/officeDocument/2006/relationships/image" Target="media/image80.png"/><Relationship Id="rId7" Type="http://schemas.openxmlformats.org/officeDocument/2006/relationships/hyperlink" Target="../AppData/Local/Opera/Opera/temporary_downloads/Studio.NET" TargetMode="External"/><Relationship Id="rId71" Type="http://schemas.openxmlformats.org/officeDocument/2006/relationships/image" Target="media/image62.jpeg"/><Relationship Id="rId92" Type="http://schemas.openxmlformats.org/officeDocument/2006/relationships/image" Target="media/image83.png"/><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image" Target="media/image20.jpeg"/><Relationship Id="rId107" Type="http://schemas.openxmlformats.org/officeDocument/2006/relationships/theme" Target="theme/theme1.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image" Target="media/image57.jpeg"/><Relationship Id="rId74" Type="http://schemas.openxmlformats.org/officeDocument/2006/relationships/image" Target="media/image65.jpeg"/><Relationship Id="rId79" Type="http://schemas.openxmlformats.org/officeDocument/2006/relationships/image" Target="media/image70.jpeg"/><Relationship Id="rId87" Type="http://schemas.openxmlformats.org/officeDocument/2006/relationships/image" Target="media/image78.png"/><Relationship Id="rId102" Type="http://schemas.openxmlformats.org/officeDocument/2006/relationships/image" Target="media/image93.png"/><Relationship Id="rId5" Type="http://schemas.openxmlformats.org/officeDocument/2006/relationships/footnotes" Target="footnotes.xml"/><Relationship Id="rId61" Type="http://schemas.openxmlformats.org/officeDocument/2006/relationships/image" Target="media/image52.jpeg"/><Relationship Id="rId82" Type="http://schemas.openxmlformats.org/officeDocument/2006/relationships/image" Target="media/image73.png"/><Relationship Id="rId90" Type="http://schemas.openxmlformats.org/officeDocument/2006/relationships/image" Target="media/image81.png"/><Relationship Id="rId95" Type="http://schemas.openxmlformats.org/officeDocument/2006/relationships/image" Target="media/image86.pn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100" Type="http://schemas.openxmlformats.org/officeDocument/2006/relationships/image" Target="media/image91.png"/><Relationship Id="rId105" Type="http://schemas.openxmlformats.org/officeDocument/2006/relationships/footer" Target="footer2.xml"/><Relationship Id="rId8" Type="http://schemas.openxmlformats.org/officeDocument/2006/relationships/hyperlink" Target="../AppData/Local/Opera/Opera/temporary_downloads/ADO.NET" TargetMode="External"/><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image" Target="media/image84.png"/><Relationship Id="rId98" Type="http://schemas.openxmlformats.org/officeDocument/2006/relationships/image" Target="media/image89.png"/><Relationship Id="rId3"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103" Type="http://schemas.openxmlformats.org/officeDocument/2006/relationships/image" Target="media/image94.png"/><Relationship Id="rId20" Type="http://schemas.openxmlformats.org/officeDocument/2006/relationships/hyperlink" Target="../AppData/Local/Opera/Opera/temporary_downloads/Prograffi.es" TargetMode="External"/><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6" Type="http://schemas.openxmlformats.org/officeDocument/2006/relationships/fontTable" Target="fontTable.xml"/><Relationship Id="rId10" Type="http://schemas.openxmlformats.org/officeDocument/2006/relationships/image" Target="media/image2.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4" Type="http://schemas.openxmlformats.org/officeDocument/2006/relationships/webSettings" Target="webSetting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0.jpeg"/><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png"/><Relationship Id="rId10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7488</Words>
  <Characters>42686</Characters>
  <Application>Microsoft Office Word</Application>
  <DocSecurity>0</DocSecurity>
  <Lines>355</Lines>
  <Paragraphs>100</Paragraphs>
  <ScaleCrop>false</ScaleCrop>
  <HeadingPairs>
    <vt:vector size="2" baseType="variant">
      <vt:variant>
        <vt:lpstr>Название</vt:lpstr>
      </vt:variant>
      <vt:variant>
        <vt:i4>1</vt:i4>
      </vt:variant>
    </vt:vector>
  </HeadingPairs>
  <TitlesOfParts>
    <vt:vector size="1" baseType="lpstr">
      <vt:lpstr>Предложения по организации практики по курсу «Базы данных» на 2-м курсе факультета бизнес-информатика</vt:lpstr>
    </vt:vector>
  </TitlesOfParts>
  <Company>1</Company>
  <LinksUpToDate>false</LinksUpToDate>
  <CharactersWithSpaces>50074</CharactersWithSpaces>
  <SharedDoc>false</SharedDoc>
  <HLinks>
    <vt:vector size="192" baseType="variant">
      <vt:variant>
        <vt:i4>1376311</vt:i4>
      </vt:variant>
      <vt:variant>
        <vt:i4>182</vt:i4>
      </vt:variant>
      <vt:variant>
        <vt:i4>0</vt:i4>
      </vt:variant>
      <vt:variant>
        <vt:i4>5</vt:i4>
      </vt:variant>
      <vt:variant>
        <vt:lpwstr/>
      </vt:variant>
      <vt:variant>
        <vt:lpwstr>_Toc191821524</vt:lpwstr>
      </vt:variant>
      <vt:variant>
        <vt:i4>1376311</vt:i4>
      </vt:variant>
      <vt:variant>
        <vt:i4>176</vt:i4>
      </vt:variant>
      <vt:variant>
        <vt:i4>0</vt:i4>
      </vt:variant>
      <vt:variant>
        <vt:i4>5</vt:i4>
      </vt:variant>
      <vt:variant>
        <vt:lpwstr/>
      </vt:variant>
      <vt:variant>
        <vt:lpwstr>_Toc191821523</vt:lpwstr>
      </vt:variant>
      <vt:variant>
        <vt:i4>1376311</vt:i4>
      </vt:variant>
      <vt:variant>
        <vt:i4>170</vt:i4>
      </vt:variant>
      <vt:variant>
        <vt:i4>0</vt:i4>
      </vt:variant>
      <vt:variant>
        <vt:i4>5</vt:i4>
      </vt:variant>
      <vt:variant>
        <vt:lpwstr/>
      </vt:variant>
      <vt:variant>
        <vt:lpwstr>_Toc191821522</vt:lpwstr>
      </vt:variant>
      <vt:variant>
        <vt:i4>1376311</vt:i4>
      </vt:variant>
      <vt:variant>
        <vt:i4>164</vt:i4>
      </vt:variant>
      <vt:variant>
        <vt:i4>0</vt:i4>
      </vt:variant>
      <vt:variant>
        <vt:i4>5</vt:i4>
      </vt:variant>
      <vt:variant>
        <vt:lpwstr/>
      </vt:variant>
      <vt:variant>
        <vt:lpwstr>_Toc191821521</vt:lpwstr>
      </vt:variant>
      <vt:variant>
        <vt:i4>1376311</vt:i4>
      </vt:variant>
      <vt:variant>
        <vt:i4>158</vt:i4>
      </vt:variant>
      <vt:variant>
        <vt:i4>0</vt:i4>
      </vt:variant>
      <vt:variant>
        <vt:i4>5</vt:i4>
      </vt:variant>
      <vt:variant>
        <vt:lpwstr/>
      </vt:variant>
      <vt:variant>
        <vt:lpwstr>_Toc191821520</vt:lpwstr>
      </vt:variant>
      <vt:variant>
        <vt:i4>1441847</vt:i4>
      </vt:variant>
      <vt:variant>
        <vt:i4>152</vt:i4>
      </vt:variant>
      <vt:variant>
        <vt:i4>0</vt:i4>
      </vt:variant>
      <vt:variant>
        <vt:i4>5</vt:i4>
      </vt:variant>
      <vt:variant>
        <vt:lpwstr/>
      </vt:variant>
      <vt:variant>
        <vt:lpwstr>_Toc191821519</vt:lpwstr>
      </vt:variant>
      <vt:variant>
        <vt:i4>1441847</vt:i4>
      </vt:variant>
      <vt:variant>
        <vt:i4>146</vt:i4>
      </vt:variant>
      <vt:variant>
        <vt:i4>0</vt:i4>
      </vt:variant>
      <vt:variant>
        <vt:i4>5</vt:i4>
      </vt:variant>
      <vt:variant>
        <vt:lpwstr/>
      </vt:variant>
      <vt:variant>
        <vt:lpwstr>_Toc191821518</vt:lpwstr>
      </vt:variant>
      <vt:variant>
        <vt:i4>1441847</vt:i4>
      </vt:variant>
      <vt:variant>
        <vt:i4>140</vt:i4>
      </vt:variant>
      <vt:variant>
        <vt:i4>0</vt:i4>
      </vt:variant>
      <vt:variant>
        <vt:i4>5</vt:i4>
      </vt:variant>
      <vt:variant>
        <vt:lpwstr/>
      </vt:variant>
      <vt:variant>
        <vt:lpwstr>_Toc191821517</vt:lpwstr>
      </vt:variant>
      <vt:variant>
        <vt:i4>1441847</vt:i4>
      </vt:variant>
      <vt:variant>
        <vt:i4>134</vt:i4>
      </vt:variant>
      <vt:variant>
        <vt:i4>0</vt:i4>
      </vt:variant>
      <vt:variant>
        <vt:i4>5</vt:i4>
      </vt:variant>
      <vt:variant>
        <vt:lpwstr/>
      </vt:variant>
      <vt:variant>
        <vt:lpwstr>_Toc191821516</vt:lpwstr>
      </vt:variant>
      <vt:variant>
        <vt:i4>1441847</vt:i4>
      </vt:variant>
      <vt:variant>
        <vt:i4>128</vt:i4>
      </vt:variant>
      <vt:variant>
        <vt:i4>0</vt:i4>
      </vt:variant>
      <vt:variant>
        <vt:i4>5</vt:i4>
      </vt:variant>
      <vt:variant>
        <vt:lpwstr/>
      </vt:variant>
      <vt:variant>
        <vt:lpwstr>_Toc191821515</vt:lpwstr>
      </vt:variant>
      <vt:variant>
        <vt:i4>5767228</vt:i4>
      </vt:variant>
      <vt:variant>
        <vt:i4>123</vt:i4>
      </vt:variant>
      <vt:variant>
        <vt:i4>0</vt:i4>
      </vt:variant>
      <vt:variant>
        <vt:i4>5</vt:i4>
      </vt:variant>
      <vt:variant>
        <vt:lpwstr>../AppData/Local/Opera/Opera/temporary_downloads/Prograffi.es</vt:lpwstr>
      </vt:variant>
      <vt:variant>
        <vt:lpwstr/>
      </vt:variant>
      <vt:variant>
        <vt:i4>4915247</vt:i4>
      </vt:variant>
      <vt:variant>
        <vt:i4>120</vt:i4>
      </vt:variant>
      <vt:variant>
        <vt:i4>0</vt:i4>
      </vt:variant>
      <vt:variant>
        <vt:i4>5</vt:i4>
      </vt:variant>
      <vt:variant>
        <vt:lpwstr>../AppData/Local/Opera/Opera/temporary_downloads/ADO.NET</vt:lpwstr>
      </vt:variant>
      <vt:variant>
        <vt:lpwstr/>
      </vt:variant>
      <vt:variant>
        <vt:i4>8060945</vt:i4>
      </vt:variant>
      <vt:variant>
        <vt:i4>117</vt:i4>
      </vt:variant>
      <vt:variant>
        <vt:i4>0</vt:i4>
      </vt:variant>
      <vt:variant>
        <vt:i4>5</vt:i4>
      </vt:variant>
      <vt:variant>
        <vt:lpwstr>../AppData/Local/Opera/Opera/temporary_downloads/Studio.NET</vt:lpwstr>
      </vt:variant>
      <vt:variant>
        <vt:lpwstr/>
      </vt:variant>
      <vt:variant>
        <vt:i4>2031665</vt:i4>
      </vt:variant>
      <vt:variant>
        <vt:i4>110</vt:i4>
      </vt:variant>
      <vt:variant>
        <vt:i4>0</vt:i4>
      </vt:variant>
      <vt:variant>
        <vt:i4>5</vt:i4>
      </vt:variant>
      <vt:variant>
        <vt:lpwstr/>
      </vt:variant>
      <vt:variant>
        <vt:lpwstr>_Toc192146660</vt:lpwstr>
      </vt:variant>
      <vt:variant>
        <vt:i4>1835057</vt:i4>
      </vt:variant>
      <vt:variant>
        <vt:i4>104</vt:i4>
      </vt:variant>
      <vt:variant>
        <vt:i4>0</vt:i4>
      </vt:variant>
      <vt:variant>
        <vt:i4>5</vt:i4>
      </vt:variant>
      <vt:variant>
        <vt:lpwstr/>
      </vt:variant>
      <vt:variant>
        <vt:lpwstr>_Toc192146659</vt:lpwstr>
      </vt:variant>
      <vt:variant>
        <vt:i4>1835057</vt:i4>
      </vt:variant>
      <vt:variant>
        <vt:i4>98</vt:i4>
      </vt:variant>
      <vt:variant>
        <vt:i4>0</vt:i4>
      </vt:variant>
      <vt:variant>
        <vt:i4>5</vt:i4>
      </vt:variant>
      <vt:variant>
        <vt:lpwstr/>
      </vt:variant>
      <vt:variant>
        <vt:lpwstr>_Toc192146658</vt:lpwstr>
      </vt:variant>
      <vt:variant>
        <vt:i4>1835057</vt:i4>
      </vt:variant>
      <vt:variant>
        <vt:i4>92</vt:i4>
      </vt:variant>
      <vt:variant>
        <vt:i4>0</vt:i4>
      </vt:variant>
      <vt:variant>
        <vt:i4>5</vt:i4>
      </vt:variant>
      <vt:variant>
        <vt:lpwstr/>
      </vt:variant>
      <vt:variant>
        <vt:lpwstr>_Toc192146657</vt:lpwstr>
      </vt:variant>
      <vt:variant>
        <vt:i4>1835057</vt:i4>
      </vt:variant>
      <vt:variant>
        <vt:i4>86</vt:i4>
      </vt:variant>
      <vt:variant>
        <vt:i4>0</vt:i4>
      </vt:variant>
      <vt:variant>
        <vt:i4>5</vt:i4>
      </vt:variant>
      <vt:variant>
        <vt:lpwstr/>
      </vt:variant>
      <vt:variant>
        <vt:lpwstr>_Toc192146656</vt:lpwstr>
      </vt:variant>
      <vt:variant>
        <vt:i4>1835057</vt:i4>
      </vt:variant>
      <vt:variant>
        <vt:i4>80</vt:i4>
      </vt:variant>
      <vt:variant>
        <vt:i4>0</vt:i4>
      </vt:variant>
      <vt:variant>
        <vt:i4>5</vt:i4>
      </vt:variant>
      <vt:variant>
        <vt:lpwstr/>
      </vt:variant>
      <vt:variant>
        <vt:lpwstr>_Toc192146655</vt:lpwstr>
      </vt:variant>
      <vt:variant>
        <vt:i4>1835057</vt:i4>
      </vt:variant>
      <vt:variant>
        <vt:i4>74</vt:i4>
      </vt:variant>
      <vt:variant>
        <vt:i4>0</vt:i4>
      </vt:variant>
      <vt:variant>
        <vt:i4>5</vt:i4>
      </vt:variant>
      <vt:variant>
        <vt:lpwstr/>
      </vt:variant>
      <vt:variant>
        <vt:lpwstr>_Toc192146654</vt:lpwstr>
      </vt:variant>
      <vt:variant>
        <vt:i4>1835057</vt:i4>
      </vt:variant>
      <vt:variant>
        <vt:i4>68</vt:i4>
      </vt:variant>
      <vt:variant>
        <vt:i4>0</vt:i4>
      </vt:variant>
      <vt:variant>
        <vt:i4>5</vt:i4>
      </vt:variant>
      <vt:variant>
        <vt:lpwstr/>
      </vt:variant>
      <vt:variant>
        <vt:lpwstr>_Toc192146653</vt:lpwstr>
      </vt:variant>
      <vt:variant>
        <vt:i4>1835057</vt:i4>
      </vt:variant>
      <vt:variant>
        <vt:i4>62</vt:i4>
      </vt:variant>
      <vt:variant>
        <vt:i4>0</vt:i4>
      </vt:variant>
      <vt:variant>
        <vt:i4>5</vt:i4>
      </vt:variant>
      <vt:variant>
        <vt:lpwstr/>
      </vt:variant>
      <vt:variant>
        <vt:lpwstr>_Toc192146652</vt:lpwstr>
      </vt:variant>
      <vt:variant>
        <vt:i4>1835057</vt:i4>
      </vt:variant>
      <vt:variant>
        <vt:i4>56</vt:i4>
      </vt:variant>
      <vt:variant>
        <vt:i4>0</vt:i4>
      </vt:variant>
      <vt:variant>
        <vt:i4>5</vt:i4>
      </vt:variant>
      <vt:variant>
        <vt:lpwstr/>
      </vt:variant>
      <vt:variant>
        <vt:lpwstr>_Toc192146651</vt:lpwstr>
      </vt:variant>
      <vt:variant>
        <vt:i4>1835057</vt:i4>
      </vt:variant>
      <vt:variant>
        <vt:i4>50</vt:i4>
      </vt:variant>
      <vt:variant>
        <vt:i4>0</vt:i4>
      </vt:variant>
      <vt:variant>
        <vt:i4>5</vt:i4>
      </vt:variant>
      <vt:variant>
        <vt:lpwstr/>
      </vt:variant>
      <vt:variant>
        <vt:lpwstr>_Toc192146650</vt:lpwstr>
      </vt:variant>
      <vt:variant>
        <vt:i4>1900593</vt:i4>
      </vt:variant>
      <vt:variant>
        <vt:i4>44</vt:i4>
      </vt:variant>
      <vt:variant>
        <vt:i4>0</vt:i4>
      </vt:variant>
      <vt:variant>
        <vt:i4>5</vt:i4>
      </vt:variant>
      <vt:variant>
        <vt:lpwstr/>
      </vt:variant>
      <vt:variant>
        <vt:lpwstr>_Toc192146649</vt:lpwstr>
      </vt:variant>
      <vt:variant>
        <vt:i4>1900593</vt:i4>
      </vt:variant>
      <vt:variant>
        <vt:i4>38</vt:i4>
      </vt:variant>
      <vt:variant>
        <vt:i4>0</vt:i4>
      </vt:variant>
      <vt:variant>
        <vt:i4>5</vt:i4>
      </vt:variant>
      <vt:variant>
        <vt:lpwstr/>
      </vt:variant>
      <vt:variant>
        <vt:lpwstr>_Toc192146648</vt:lpwstr>
      </vt:variant>
      <vt:variant>
        <vt:i4>1900593</vt:i4>
      </vt:variant>
      <vt:variant>
        <vt:i4>32</vt:i4>
      </vt:variant>
      <vt:variant>
        <vt:i4>0</vt:i4>
      </vt:variant>
      <vt:variant>
        <vt:i4>5</vt:i4>
      </vt:variant>
      <vt:variant>
        <vt:lpwstr/>
      </vt:variant>
      <vt:variant>
        <vt:lpwstr>_Toc192146647</vt:lpwstr>
      </vt:variant>
      <vt:variant>
        <vt:i4>1900593</vt:i4>
      </vt:variant>
      <vt:variant>
        <vt:i4>26</vt:i4>
      </vt:variant>
      <vt:variant>
        <vt:i4>0</vt:i4>
      </vt:variant>
      <vt:variant>
        <vt:i4>5</vt:i4>
      </vt:variant>
      <vt:variant>
        <vt:lpwstr/>
      </vt:variant>
      <vt:variant>
        <vt:lpwstr>_Toc192146646</vt:lpwstr>
      </vt:variant>
      <vt:variant>
        <vt:i4>1900593</vt:i4>
      </vt:variant>
      <vt:variant>
        <vt:i4>20</vt:i4>
      </vt:variant>
      <vt:variant>
        <vt:i4>0</vt:i4>
      </vt:variant>
      <vt:variant>
        <vt:i4>5</vt:i4>
      </vt:variant>
      <vt:variant>
        <vt:lpwstr/>
      </vt:variant>
      <vt:variant>
        <vt:lpwstr>_Toc192146645</vt:lpwstr>
      </vt:variant>
      <vt:variant>
        <vt:i4>1900593</vt:i4>
      </vt:variant>
      <vt:variant>
        <vt:i4>14</vt:i4>
      </vt:variant>
      <vt:variant>
        <vt:i4>0</vt:i4>
      </vt:variant>
      <vt:variant>
        <vt:i4>5</vt:i4>
      </vt:variant>
      <vt:variant>
        <vt:lpwstr/>
      </vt:variant>
      <vt:variant>
        <vt:lpwstr>_Toc192146644</vt:lpwstr>
      </vt:variant>
      <vt:variant>
        <vt:i4>1900593</vt:i4>
      </vt:variant>
      <vt:variant>
        <vt:i4>8</vt:i4>
      </vt:variant>
      <vt:variant>
        <vt:i4>0</vt:i4>
      </vt:variant>
      <vt:variant>
        <vt:i4>5</vt:i4>
      </vt:variant>
      <vt:variant>
        <vt:lpwstr/>
      </vt:variant>
      <vt:variant>
        <vt:lpwstr>_Toc192146643</vt:lpwstr>
      </vt:variant>
      <vt:variant>
        <vt:i4>1900593</vt:i4>
      </vt:variant>
      <vt:variant>
        <vt:i4>2</vt:i4>
      </vt:variant>
      <vt:variant>
        <vt:i4>0</vt:i4>
      </vt:variant>
      <vt:variant>
        <vt:i4>5</vt:i4>
      </vt:variant>
      <vt:variant>
        <vt:lpwstr/>
      </vt:variant>
      <vt:variant>
        <vt:lpwstr>_Toc192146642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Предложения по организации практики по курсу «Базы данных» на 2-м курсе факультета бизнес-информатика</dc:title>
  <dc:subject/>
  <dc:creator>1</dc:creator>
  <cp:keywords/>
  <cp:lastModifiedBy>Сова</cp:lastModifiedBy>
  <cp:revision>2</cp:revision>
  <cp:lastPrinted>2005-06-06T11:38:00Z</cp:lastPrinted>
  <dcterms:created xsi:type="dcterms:W3CDTF">2009-12-09T15:52:00Z</dcterms:created>
  <dcterms:modified xsi:type="dcterms:W3CDTF">2009-12-09T15:52:00Z</dcterms:modified>
</cp:coreProperties>
</file>